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6F3B8" w14:textId="77777777" w:rsidR="00EC7CC2" w:rsidRPr="00F600E9" w:rsidRDefault="00EC7CC2" w:rsidP="00EC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F600E9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Primăria municipiului Bălți</w:t>
      </w:r>
    </w:p>
    <w:p w14:paraId="3F90C3B8" w14:textId="77777777" w:rsidR="00EC7CC2" w:rsidRPr="00F600E9" w:rsidRDefault="00EC7CC2" w:rsidP="00EC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60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cu sediul în mun. Bălți, piața Independenței nr. 1</w:t>
      </w:r>
    </w:p>
    <w:p w14:paraId="2FB13692" w14:textId="77777777" w:rsidR="00EC7CC2" w:rsidRPr="00F600E9" w:rsidRDefault="00EC7CC2" w:rsidP="00EC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3C8758E1" w14:textId="77777777" w:rsidR="00EC7CC2" w:rsidRPr="00F600E9" w:rsidRDefault="00EC7CC2" w:rsidP="00EC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60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anunță concurs</w:t>
      </w:r>
    </w:p>
    <w:p w14:paraId="2F698169" w14:textId="19A841E1" w:rsidR="00EC7CC2" w:rsidRPr="00F600E9" w:rsidRDefault="00EC7CC2" w:rsidP="00EC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60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pentru ocuparea funcției publice</w:t>
      </w:r>
      <w:r w:rsidR="007F1907" w:rsidRPr="00F60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A824B4" w:rsidRPr="00F60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vacante</w:t>
      </w:r>
      <w:r w:rsidR="001525E0" w:rsidRPr="00F60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de</w:t>
      </w:r>
    </w:p>
    <w:p w14:paraId="16192DF5" w14:textId="77777777" w:rsidR="00A824B4" w:rsidRPr="00DE6D5C" w:rsidRDefault="00A824B4" w:rsidP="00EC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u-RU"/>
        </w:rPr>
      </w:pPr>
    </w:p>
    <w:p w14:paraId="7D967288" w14:textId="68BDE092" w:rsidR="00EC7CC2" w:rsidRPr="00DE6D5C" w:rsidRDefault="00A824B4" w:rsidP="00A824B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 w:eastAsia="ru-RU"/>
        </w:rPr>
      </w:pPr>
      <w:r>
        <w:rPr>
          <w:rStyle w:val="a3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SPECIALIST PRINCIPAL </w:t>
      </w:r>
      <w:r w:rsidRPr="00DE6D5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al</w:t>
      </w:r>
    </w:p>
    <w:p w14:paraId="0FB4BFFF" w14:textId="14D01C7F" w:rsidR="00DE369C" w:rsidRPr="00A824B4" w:rsidRDefault="00F95778" w:rsidP="00EC7CC2">
      <w:pPr>
        <w:jc w:val="center"/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A824B4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  <w:lang w:val="ro-RO"/>
        </w:rPr>
        <w:t>Serviciul resurse tangibile</w:t>
      </w:r>
      <w:r w:rsidR="00B470F2" w:rsidRPr="00B470F2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B470F2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în cadrul </w:t>
      </w:r>
      <w:r w:rsidR="00B470F2" w:rsidRPr="00A824B4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  <w:lang w:val="ro-RO"/>
        </w:rPr>
        <w:t>Direcției Învățământ, Tineret și Sport</w:t>
      </w:r>
    </w:p>
    <w:p w14:paraId="24366564" w14:textId="3C471F4C" w:rsidR="00B05B1F" w:rsidRPr="00DE6D5C" w:rsidRDefault="00DE369C" w:rsidP="00EC7CC2">
      <w:pPr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E6D5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(1 funcție</w:t>
      </w:r>
      <w:r w:rsidR="00A824B4">
        <w:rPr>
          <w:i/>
          <w:lang w:val="ro-RO"/>
        </w:rPr>
        <w:t xml:space="preserve"> </w:t>
      </w:r>
      <w:r w:rsidR="00A824B4" w:rsidRPr="00A824B4">
        <w:rPr>
          <w:rFonts w:ascii="Times New Roman" w:hAnsi="Times New Roman" w:cs="Times New Roman"/>
          <w:i/>
          <w:sz w:val="24"/>
          <w:szCs w:val="24"/>
          <w:lang w:val="ro-RO"/>
        </w:rPr>
        <w:t>publică vacantă</w:t>
      </w:r>
      <w:r w:rsidRPr="00DE6D5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)</w:t>
      </w:r>
    </w:p>
    <w:p w14:paraId="55DC794E" w14:textId="77777777" w:rsidR="00553AB3" w:rsidRPr="00A824B4" w:rsidRDefault="00B05B1F">
      <w:pPr>
        <w:rPr>
          <w:rStyle w:val="a3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A824B4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  <w:lang w:val="ro-RO"/>
        </w:rPr>
        <w:t>Scopul general al funcţiei:</w:t>
      </w:r>
      <w:r w:rsidRPr="00A824B4">
        <w:rPr>
          <w:rStyle w:val="a3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</w:p>
    <w:p w14:paraId="06268639" w14:textId="6BBE9682" w:rsidR="00134AB1" w:rsidRPr="00F600E9" w:rsidRDefault="00F95778" w:rsidP="00553AB3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F600E9">
        <w:rPr>
          <w:rFonts w:ascii="Times New Roman" w:hAnsi="Times New Roman"/>
          <w:sz w:val="24"/>
          <w:szCs w:val="24"/>
          <w:lang w:val="ro-RO"/>
        </w:rPr>
        <w:t>Asigu</w:t>
      </w:r>
      <w:r w:rsidR="00B470F2">
        <w:rPr>
          <w:rFonts w:ascii="Times New Roman" w:hAnsi="Times New Roman"/>
          <w:sz w:val="24"/>
          <w:szCs w:val="24"/>
          <w:lang w:val="ro-RO"/>
        </w:rPr>
        <w:t>area</w:t>
      </w:r>
      <w:r w:rsidRPr="00F600E9">
        <w:rPr>
          <w:rFonts w:ascii="Times New Roman" w:hAnsi="Times New Roman"/>
          <w:sz w:val="24"/>
          <w:szCs w:val="24"/>
          <w:lang w:val="ro-RO"/>
        </w:rPr>
        <w:t xml:space="preserve"> dezvolt</w:t>
      </w:r>
      <w:r w:rsidR="00B470F2">
        <w:rPr>
          <w:rFonts w:ascii="Times New Roman" w:hAnsi="Times New Roman"/>
          <w:sz w:val="24"/>
          <w:szCs w:val="24"/>
          <w:lang w:val="ro-RO"/>
        </w:rPr>
        <w:t>ării</w:t>
      </w:r>
      <w:r w:rsidRPr="00F600E9">
        <w:rPr>
          <w:rFonts w:ascii="Times New Roman" w:hAnsi="Times New Roman"/>
          <w:sz w:val="24"/>
          <w:szCs w:val="24"/>
          <w:lang w:val="ro-RO"/>
        </w:rPr>
        <w:t xml:space="preserve"> infrastructurii instituţiilor de învățământ, dezvoltarea continuă şi funcţionalitatea bazei tehnico-materiale a instituţiilor din subordinea D</w:t>
      </w:r>
      <w:r w:rsidR="00B470F2">
        <w:rPr>
          <w:rFonts w:ascii="Times New Roman" w:hAnsi="Times New Roman"/>
          <w:sz w:val="24"/>
          <w:szCs w:val="24"/>
          <w:lang w:val="ro-RO"/>
        </w:rPr>
        <w:t>Î</w:t>
      </w:r>
      <w:r w:rsidRPr="00F600E9">
        <w:rPr>
          <w:rFonts w:ascii="Times New Roman" w:hAnsi="Times New Roman"/>
          <w:sz w:val="24"/>
          <w:szCs w:val="24"/>
          <w:lang w:val="ro-RO"/>
        </w:rPr>
        <w:t>TS</w:t>
      </w:r>
      <w:r w:rsidR="00B05B1F" w:rsidRPr="00F600E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.</w:t>
      </w:r>
    </w:p>
    <w:p w14:paraId="0EF7E6DE" w14:textId="77777777" w:rsidR="00B05B1F" w:rsidRPr="00A824B4" w:rsidRDefault="00B05B1F" w:rsidP="00DF4927">
      <w:pPr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ro-RO"/>
        </w:rPr>
      </w:pPr>
      <w:r w:rsidRPr="00A824B4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ro-RO"/>
        </w:rPr>
        <w:t>Sarcini</w:t>
      </w:r>
      <w:r w:rsidR="00553AB3" w:rsidRPr="00A824B4">
        <w:rPr>
          <w:rStyle w:val="a3"/>
          <w:b/>
          <w:i w:val="0"/>
          <w:bdr w:val="none" w:sz="0" w:space="0" w:color="auto" w:frame="1"/>
          <w:lang w:val="ro-RO"/>
        </w:rPr>
        <w:t>le</w:t>
      </w:r>
      <w:r w:rsidRPr="00A824B4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ro-RO"/>
        </w:rPr>
        <w:t xml:space="preserve"> de bază:</w:t>
      </w:r>
    </w:p>
    <w:p w14:paraId="576081ED" w14:textId="7F9A937F" w:rsidR="00553AB3" w:rsidRPr="00DE6D5C" w:rsidRDefault="00F95778" w:rsidP="00A824B4">
      <w:pPr>
        <w:pStyle w:val="a4"/>
        <w:numPr>
          <w:ilvl w:val="0"/>
          <w:numId w:val="11"/>
        </w:numPr>
        <w:spacing w:before="0" w:beforeAutospacing="0" w:after="0" w:afterAutospacing="0"/>
        <w:textAlignment w:val="baseline"/>
        <w:rPr>
          <w:lang w:val="ro-RO"/>
        </w:rPr>
      </w:pPr>
      <w:r w:rsidRPr="00DE6D5C">
        <w:rPr>
          <w:lang w:val="ro-RO"/>
        </w:rPr>
        <w:t>Monitoriz</w:t>
      </w:r>
      <w:r w:rsidR="00B470F2">
        <w:rPr>
          <w:lang w:val="ro-RO"/>
        </w:rPr>
        <w:t>area</w:t>
      </w:r>
      <w:r w:rsidRPr="00DE6D5C">
        <w:rPr>
          <w:lang w:val="ro-RO"/>
        </w:rPr>
        <w:t xml:space="preserve"> funcțion</w:t>
      </w:r>
      <w:r w:rsidR="00B470F2">
        <w:rPr>
          <w:lang w:val="ro-RO"/>
        </w:rPr>
        <w:t>alității</w:t>
      </w:r>
      <w:r w:rsidRPr="00DE6D5C">
        <w:rPr>
          <w:lang w:val="ro-RO"/>
        </w:rPr>
        <w:t xml:space="preserve"> infrastructurii instituţiilor de învățământ;</w:t>
      </w:r>
    </w:p>
    <w:p w14:paraId="2C65528A" w14:textId="22ED0998" w:rsidR="00F95778" w:rsidRPr="00DE6D5C" w:rsidRDefault="00F95778" w:rsidP="00A824B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Asigur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area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dezvolt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ării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continuă a infrastructurii şi funcţionalitatea bazei tehnico-materiale a instituţiilor din municipiu;</w:t>
      </w:r>
    </w:p>
    <w:p w14:paraId="461C521F" w14:textId="33FFA0F8" w:rsidR="00F95778" w:rsidRPr="00DE6D5C" w:rsidRDefault="00F95778" w:rsidP="00A824B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Monitoriz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area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asigur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ării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eficienţei gestionării/utilizării resurselor termoenergetice/materiale/echipamentelor la nivelul instituţiilor de învățământ; </w:t>
      </w:r>
    </w:p>
    <w:p w14:paraId="47874EDF" w14:textId="4D583F5B" w:rsidR="00F95778" w:rsidRPr="00DE6D5C" w:rsidRDefault="00F95778" w:rsidP="00A824B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Monitoriz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area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și coordon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area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evidenţ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ei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patrimoniului DÎTS şi al instituțiilor de învățământ din subordine;</w:t>
      </w:r>
    </w:p>
    <w:p w14:paraId="2CE99229" w14:textId="79C02D39" w:rsidR="00F95778" w:rsidRPr="00DE6D5C" w:rsidRDefault="00F95778" w:rsidP="00A824B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Monitoriz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area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respect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ării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normelor de protecţie a muncii şi prevenire a accidentelor de către specialiştii DÎTS şi managerii instituţiilor de învățământ.</w:t>
      </w:r>
    </w:p>
    <w:p w14:paraId="1798FDDF" w14:textId="00C25ABF" w:rsidR="00F95778" w:rsidRPr="00DE6D5C" w:rsidRDefault="00F95778" w:rsidP="00A824B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Organiz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area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activităţi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informare în vederea normelor de protecţie a muncii şi prevenire a accidentelor;</w:t>
      </w:r>
    </w:p>
    <w:p w14:paraId="635018B8" w14:textId="40B4F4C3" w:rsidR="00F95778" w:rsidRPr="00DE6D5C" w:rsidRDefault="00F95778" w:rsidP="00A824B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Asigur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area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monitoriz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ării 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aplicării legislaţiei privind se</w:t>
      </w:r>
      <w:r w:rsidR="00A824B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curitatea şi sănătatea în muncă.</w:t>
      </w:r>
    </w:p>
    <w:p w14:paraId="7FB7D9DE" w14:textId="77777777" w:rsidR="00B05B1F" w:rsidRPr="00A824B4" w:rsidRDefault="00B05B1F" w:rsidP="00553AB3">
      <w:pPr>
        <w:pStyle w:val="a4"/>
        <w:spacing w:before="0" w:beforeAutospacing="0" w:after="0" w:afterAutospacing="0"/>
        <w:textAlignment w:val="baseline"/>
        <w:rPr>
          <w:b/>
          <w:lang w:val="ro-RO"/>
        </w:rPr>
      </w:pPr>
      <w:r w:rsidRPr="00A824B4">
        <w:rPr>
          <w:b/>
          <w:lang w:val="ro-RO"/>
        </w:rPr>
        <w:t>Con</w:t>
      </w:r>
      <w:r w:rsidR="00DF4927" w:rsidRPr="00A824B4">
        <w:rPr>
          <w:b/>
          <w:lang w:val="ro-RO"/>
        </w:rPr>
        <w:t>diţiile de participare la concurs:</w:t>
      </w:r>
    </w:p>
    <w:p w14:paraId="4B2E17AD" w14:textId="77777777" w:rsidR="00B05B1F" w:rsidRPr="00DE6D5C" w:rsidRDefault="00B05B1F" w:rsidP="00B05B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3CE8BF2" w14:textId="098A11FE" w:rsidR="00B05B1F" w:rsidRPr="00A824B4" w:rsidRDefault="00B05B1F" w:rsidP="00B05B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A824B4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Condiţii de bază:</w:t>
      </w:r>
    </w:p>
    <w:p w14:paraId="55DBCAC2" w14:textId="0B384EAE" w:rsidR="00DF4927" w:rsidRPr="00DE6D5C" w:rsidRDefault="00A824B4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deține cetățenia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Republicii Moldova;</w:t>
      </w:r>
    </w:p>
    <w:p w14:paraId="6BFE5A74" w14:textId="6E7E1B23" w:rsidR="00DF4927" w:rsidRPr="00DE6D5C" w:rsidRDefault="00A824B4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posedă limba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română și limbile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oficiale de comunicare interetnică vorbite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teritoriul respectiv în limitele stabilite </w:t>
      </w:r>
      <w:r w:rsidR="00151C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 lege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17E0F626" w14:textId="527EEFAC" w:rsidR="00DF4927" w:rsidRDefault="00A824B4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 c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apacitate deplină de exercițiu;</w:t>
      </w:r>
    </w:p>
    <w:p w14:paraId="6ABD6B14" w14:textId="4A63E012" w:rsidR="00151CFF" w:rsidRPr="00151CFF" w:rsidRDefault="00151CFF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51CFF">
        <w:rPr>
          <w:rFonts w:ascii="Times New Roman" w:hAnsi="Times New Roman" w:cs="Times New Roman"/>
          <w:sz w:val="24"/>
          <w:szCs w:val="24"/>
          <w:lang w:val="ro-MD"/>
        </w:rPr>
        <w:t>nu a împlinit vârsta de 63 de ani</w:t>
      </w:r>
    </w:p>
    <w:p w14:paraId="2C4FD9C3" w14:textId="4000D5D2" w:rsidR="00DF4927" w:rsidRDefault="00151CFF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este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apt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din punct de vedere al stării sănătății, pentru exercitarea funcției publice, conform certificatului medical eliberat de instituția medicală abilitată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,dacă pentru funcția respectivă sânt stabilite cerințe speciale de sănătate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7B17A078" w14:textId="13FDDC87" w:rsidR="00151CFF" w:rsidRPr="00DE6D5C" w:rsidRDefault="00151CFF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are studiile necesare prevăzute pentru funcția publică respectivă;</w:t>
      </w:r>
    </w:p>
    <w:p w14:paraId="0E61CC09" w14:textId="1BB31387" w:rsidR="00DF4927" w:rsidRPr="00DE6D5C" w:rsidRDefault="00151CFF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 ultimii 5 ani nu a fost destituită dintr-o funcţie publică conform art.64 alin.(1) lit.a) şi b) sau nu i-a încetat contractul individual de muncă pentru motive disciplinare;</w:t>
      </w:r>
    </w:p>
    <w:p w14:paraId="361248D6" w14:textId="3CA8950E" w:rsidR="00DF4927" w:rsidRPr="00DE6D5C" w:rsidRDefault="00151CFF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nu are antecedente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penale nestinse pentru infracțiuni </w:t>
      </w:r>
      <w:r w:rsidR="000A557E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săvârșite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cu intenție;</w:t>
      </w:r>
    </w:p>
    <w:p w14:paraId="7681172D" w14:textId="4153E1F9" w:rsidR="00DF4927" w:rsidRDefault="00151CFF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</w:t>
      </w:r>
      <w:r w:rsidR="000A557E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u este privată </w:t>
      </w:r>
      <w:r w:rsidR="00DF4927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 dreptul de a ocupa anumite funcţii sau de a exercita o anumită activitate, ca pedeapsă de bază sau complementară, ca urmare a sentinţei judecătoreşti definitive prin care s-a dispus această interdicţie;</w:t>
      </w:r>
    </w:p>
    <w:p w14:paraId="4A10EBA4" w14:textId="70234BD8" w:rsidR="00151CFF" w:rsidRPr="00151CFF" w:rsidRDefault="00151CFF" w:rsidP="00151CF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51CFF">
        <w:rPr>
          <w:rFonts w:ascii="Times New Roman" w:hAnsi="Times New Roman" w:cs="Times New Roman"/>
          <w:sz w:val="24"/>
          <w:szCs w:val="24"/>
          <w:lang w:val="ro-MD"/>
        </w:rPr>
        <w:t xml:space="preserve">nu are interdicția de a ocupa o funcție publică sau de demnitate publică, ce derivă dintr-un act de </w:t>
      </w:r>
      <w:r w:rsidRPr="00151CFF">
        <w:rPr>
          <w:rFonts w:ascii="Times New Roman" w:hAnsi="Times New Roman" w:cs="Times New Roman"/>
          <w:sz w:val="24"/>
          <w:szCs w:val="24"/>
          <w:lang w:val="ro-RO"/>
        </w:rPr>
        <w:t>constatare al Autorității Naționale de Integritate.</w:t>
      </w:r>
    </w:p>
    <w:p w14:paraId="51630698" w14:textId="77777777" w:rsidR="00DF4927" w:rsidRPr="00151CFF" w:rsidRDefault="00DF4927" w:rsidP="00B05B1F">
      <w:p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F00C8C3" w14:textId="5AFDAA12" w:rsidR="00DF4927" w:rsidRPr="00151CFF" w:rsidRDefault="00DF4927" w:rsidP="00B05B1F">
      <w:pPr>
        <w:shd w:val="clear" w:color="auto" w:fill="FFFFFF"/>
        <w:spacing w:after="389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51CF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Cerinţe specifice:</w:t>
      </w:r>
    </w:p>
    <w:p w14:paraId="1E6B73D6" w14:textId="5E1A0B74" w:rsidR="0016491B" w:rsidRPr="00151CFF" w:rsidRDefault="00DF4927" w:rsidP="00151CF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6D5C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Studii</w:t>
      </w:r>
      <w:r w:rsidR="00151CF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:</w:t>
      </w:r>
      <w:r w:rsidR="00151CFF" w:rsidRPr="0022387C">
        <w:rPr>
          <w:b/>
          <w:i/>
          <w:shd w:val="clear" w:color="auto" w:fill="FFFFFF"/>
          <w:lang w:val="ro-RO"/>
        </w:rPr>
        <w:t xml:space="preserve"> </w:t>
      </w:r>
      <w:r w:rsidR="00151CFF" w:rsidRPr="00151CF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superioare</w:t>
      </w:r>
      <w:r w:rsidR="00151CFF" w:rsidRPr="00151C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1CFF" w:rsidRPr="00151CF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absolvite cu diplomă de licență sau echivalentă</w:t>
      </w:r>
      <w:r w:rsidR="00151CFF" w:rsidRPr="00151CF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94683">
        <w:rPr>
          <w:rFonts w:ascii="Times New Roman" w:hAnsi="Times New Roman" w:cs="Times New Roman"/>
          <w:sz w:val="24"/>
          <w:szCs w:val="24"/>
          <w:lang w:val="ro-RO"/>
        </w:rPr>
        <w:t xml:space="preserve"> de preferință în</w:t>
      </w:r>
      <w:r w:rsidR="00151CFF" w:rsidRPr="00151C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1CFF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domeniul construcții/inginerie</w:t>
      </w:r>
      <w:r w:rsidR="00151CFF" w:rsidRPr="00151C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B47ADDD" w14:textId="77777777" w:rsidR="0016491B" w:rsidRPr="00DE6D5C" w:rsidRDefault="00DF4927" w:rsidP="001649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Experiență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: </w:t>
      </w:r>
      <w:r w:rsidR="00567D38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 preferință cel puțin 1 an experiență în domeniul aferent funcției publice solicitate</w:t>
      </w:r>
    </w:p>
    <w:p w14:paraId="27E5B7F3" w14:textId="77777777" w:rsidR="00567D38" w:rsidRPr="00DE6D5C" w:rsidRDefault="00567D38" w:rsidP="001649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14:paraId="32CEB5C0" w14:textId="77777777" w:rsidR="00C7479F" w:rsidRPr="00DE6D5C" w:rsidRDefault="00C7479F" w:rsidP="001649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Cunoștințe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: </w:t>
      </w:r>
    </w:p>
    <w:p w14:paraId="3F1F63BD" w14:textId="77777777" w:rsidR="0016491B" w:rsidRPr="00DE6D5C" w:rsidRDefault="0016491B" w:rsidP="0016491B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Cultură generală;</w:t>
      </w:r>
    </w:p>
    <w:p w14:paraId="32420D19" w14:textId="77777777" w:rsidR="0016491B" w:rsidRPr="00DE6D5C" w:rsidRDefault="0016491B" w:rsidP="0016491B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Et</w:t>
      </w:r>
      <w:r w:rsidR="00AE019F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os şi cunoştinţe profesionale – un nivel înalt de cunoştinţe profesionale, actualizate cu regularitate; </w:t>
      </w:r>
    </w:p>
    <w:p w14:paraId="2AFD3DD8" w14:textId="77777777" w:rsidR="0016491B" w:rsidRPr="00DE6D5C" w:rsidRDefault="0016491B" w:rsidP="0016491B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Cun</w:t>
      </w:r>
      <w:r w:rsidR="008748FC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oașterea legislației în domeniu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503A3F11" w14:textId="1AF7A399" w:rsidR="0016491B" w:rsidRPr="00DE6D5C" w:rsidRDefault="0016491B" w:rsidP="0016491B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Cunoştinţe de operare la calculator</w:t>
      </w:r>
      <w:r w:rsidR="00D94683" w:rsidRPr="00593D91">
        <w:rPr>
          <w:lang w:val="ro-MD"/>
        </w:rPr>
        <w:t>:</w:t>
      </w:r>
      <w:r w:rsidR="00D94683" w:rsidRPr="00D94683">
        <w:rPr>
          <w:rFonts w:ascii="Times New Roman" w:hAnsi="Times New Roman" w:cs="Times New Roman"/>
          <w:sz w:val="24"/>
          <w:szCs w:val="24"/>
          <w:lang w:val="ro-MD"/>
        </w:rPr>
        <w:t xml:space="preserve"> Word, Excel, Power Point, Internet</w:t>
      </w:r>
      <w:r w:rsidR="00D94683">
        <w:rPr>
          <w:lang w:val="ro-MD"/>
        </w:rPr>
        <w:t>.</w:t>
      </w:r>
    </w:p>
    <w:p w14:paraId="65924079" w14:textId="77777777" w:rsidR="0016491B" w:rsidRPr="00DE6D5C" w:rsidRDefault="0016491B" w:rsidP="0016491B">
      <w:pPr>
        <w:pStyle w:val="a7"/>
        <w:spacing w:after="0"/>
        <w:jc w:val="both"/>
        <w:rPr>
          <w:lang w:val="ro-RO"/>
        </w:rPr>
      </w:pPr>
    </w:p>
    <w:p w14:paraId="36C03EDE" w14:textId="77777777" w:rsidR="0016491B" w:rsidRPr="00DE6D5C" w:rsidRDefault="0016491B" w:rsidP="001649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6D5C">
        <w:rPr>
          <w:rFonts w:ascii="Times New Roman" w:hAnsi="Times New Roman" w:cs="Times New Roman"/>
          <w:b/>
          <w:i/>
          <w:sz w:val="24"/>
          <w:szCs w:val="24"/>
          <w:lang w:val="ro-RO"/>
        </w:rPr>
        <w:t>Abilități:</w:t>
      </w:r>
      <w:r w:rsidRPr="00DE6D5C">
        <w:rPr>
          <w:rFonts w:ascii="Times New Roman" w:hAnsi="Times New Roman" w:cs="Times New Roman"/>
          <w:sz w:val="24"/>
          <w:szCs w:val="24"/>
          <w:lang w:val="ro-RO"/>
        </w:rPr>
        <w:t xml:space="preserve"> lucru cu informaţia, analiză şi sinteză, g</w:t>
      </w:r>
      <w:r w:rsidR="00DE6D5C" w:rsidRPr="00DE6D5C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DE6D5C">
        <w:rPr>
          <w:rFonts w:ascii="Times New Roman" w:hAnsi="Times New Roman" w:cs="Times New Roman"/>
          <w:sz w:val="24"/>
          <w:szCs w:val="24"/>
          <w:lang w:val="ro-RO"/>
        </w:rPr>
        <w:t>ndire ordonată, perseverenţă, rezistenţă la efort şi stres, adaptabilitate la situaţii noi, capacitatea de comutare rapidă la diverse probleme profesionale, dezvoltare foarte bună, capacitatea de a comunica verbal şi în scris, de a fi în măsură să expună clar şi concis constatările, concluziile şi recomandările.</w:t>
      </w:r>
    </w:p>
    <w:p w14:paraId="0838AD7C" w14:textId="77777777" w:rsidR="0016491B" w:rsidRPr="00DE6D5C" w:rsidRDefault="0016491B" w:rsidP="0016491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01641191" w14:textId="5F893AA7" w:rsidR="0016491B" w:rsidRDefault="0016491B" w:rsidP="0016491B">
      <w:pPr>
        <w:pStyle w:val="a7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E6D5C">
        <w:rPr>
          <w:rFonts w:ascii="Times New Roman" w:hAnsi="Times New Roman" w:cs="Times New Roman"/>
          <w:b/>
          <w:i/>
          <w:sz w:val="24"/>
          <w:szCs w:val="24"/>
          <w:lang w:val="ro-RO"/>
        </w:rPr>
        <w:t>Atitudini/comportamente:</w:t>
      </w:r>
      <w:r w:rsidRPr="00DE6D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4683">
        <w:rPr>
          <w:rFonts w:ascii="Times New Roman" w:hAnsi="Times New Roman" w:cs="Times New Roman"/>
          <w:iCs/>
          <w:sz w:val="24"/>
          <w:szCs w:val="24"/>
          <w:lang w:val="ro-RO"/>
        </w:rPr>
        <w:t>i</w:t>
      </w:r>
      <w:r w:rsidR="000A557E" w:rsidRPr="00DE6D5C">
        <w:rPr>
          <w:rFonts w:ascii="Times New Roman" w:hAnsi="Times New Roman" w:cs="Times New Roman"/>
          <w:iCs/>
          <w:sz w:val="24"/>
          <w:szCs w:val="24"/>
          <w:lang w:val="ro-RO"/>
        </w:rPr>
        <w:t>mparţialitate, evitarea conflictelor de interese, conduită morală şi profesională desăvârșită, spirit de iniţiativă, lucrul în echipă, tact şi pricepere în munca</w:t>
      </w:r>
      <w:r w:rsidR="00D9468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cu oamenii, disponibilitate la</w:t>
      </w:r>
      <w:r w:rsidR="000A557E" w:rsidRPr="00DE6D5C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schimbare, diplomaţie, creativitate, flexibilitate, disciplină, responsabilitate, spirit de observaţie, tendinţă spre dezvoltare profesională continuă.</w:t>
      </w:r>
    </w:p>
    <w:p w14:paraId="2E9BF55B" w14:textId="77777777" w:rsidR="00D94683" w:rsidRPr="00DE6D5C" w:rsidRDefault="00D94683" w:rsidP="0016491B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056E0846" w14:textId="77777777" w:rsidR="00D94683" w:rsidRPr="00D94683" w:rsidRDefault="00D94683" w:rsidP="00D9468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b/>
          <w:i/>
          <w:sz w:val="24"/>
          <w:szCs w:val="24"/>
          <w:lang w:val="ro-MD"/>
        </w:rPr>
        <w:t>Salariul</w:t>
      </w:r>
      <w:r w:rsidRPr="00D94683">
        <w:rPr>
          <w:rFonts w:ascii="Times New Roman" w:hAnsi="Times New Roman" w:cs="Times New Roman"/>
          <w:sz w:val="24"/>
          <w:szCs w:val="24"/>
        </w:rPr>
        <w:t xml:space="preserve"> </w:t>
      </w:r>
      <w:r w:rsidRPr="00D94683">
        <w:rPr>
          <w:rFonts w:ascii="Times New Roman" w:hAnsi="Times New Roman" w:cs="Times New Roman"/>
          <w:b/>
          <w:i/>
          <w:sz w:val="24"/>
          <w:szCs w:val="24"/>
          <w:lang w:val="ro-MD"/>
        </w:rPr>
        <w:t>potrivit Legii nr. 270/2018 privind sistemul unitar de salarizare în sectorul bugetar:</w:t>
      </w:r>
      <w:r w:rsidRPr="00D9468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69401023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i/>
          <w:sz w:val="24"/>
          <w:szCs w:val="24"/>
          <w:lang w:val="ro-MD"/>
        </w:rPr>
        <w:t>a) partea fixă, compusă din:</w:t>
      </w:r>
    </w:p>
    <w:p w14:paraId="59B7FD15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 xml:space="preserve">- </w:t>
      </w:r>
      <w:r w:rsidRPr="00D94683">
        <w:rPr>
          <w:rFonts w:ascii="Times New Roman" w:hAnsi="Times New Roman" w:cs="Times New Roman"/>
          <w:i/>
          <w:sz w:val="24"/>
          <w:szCs w:val="24"/>
          <w:lang w:val="ro-MD"/>
        </w:rPr>
        <w:t>de la 6910 lei</w:t>
      </w:r>
      <w:r w:rsidRPr="00D94683">
        <w:rPr>
          <w:rFonts w:ascii="Times New Roman" w:hAnsi="Times New Roman" w:cs="Times New Roman"/>
          <w:sz w:val="24"/>
          <w:szCs w:val="24"/>
          <w:lang w:val="ro-MD"/>
        </w:rPr>
        <w:t xml:space="preserve"> (conform treptei I, clasei 58 de salarizare).</w:t>
      </w:r>
    </w:p>
    <w:p w14:paraId="0274FDD4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 xml:space="preserve">- sporul lunar în valoare fixă </w:t>
      </w:r>
      <w:r w:rsidRPr="00D94683">
        <w:rPr>
          <w:rFonts w:ascii="Times New Roman" w:hAnsi="Times New Roman" w:cs="Times New Roman"/>
          <w:i/>
          <w:sz w:val="24"/>
          <w:szCs w:val="24"/>
          <w:lang w:val="ro-MD"/>
        </w:rPr>
        <w:t>(1300 lei);</w:t>
      </w:r>
    </w:p>
    <w:p w14:paraId="5D3A5068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>– sporul lunar pentru gradul profesional;</w:t>
      </w:r>
    </w:p>
    <w:p w14:paraId="212B8DF0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EF0E6BD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i/>
          <w:sz w:val="24"/>
          <w:szCs w:val="24"/>
          <w:lang w:val="ro-MD"/>
        </w:rPr>
        <w:t>b) partea variabilă, care cuprinde:</w:t>
      </w:r>
    </w:p>
    <w:p w14:paraId="1AD09D21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>- sporul pentru performanță;</w:t>
      </w:r>
    </w:p>
    <w:p w14:paraId="5028C4DE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>- premii unice cu prilejul sărbătorilor profesionale şi al zilelor de sărbătoare nelucrătoare;</w:t>
      </w:r>
    </w:p>
    <w:p w14:paraId="4715563C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>- premiu anual;</w:t>
      </w:r>
    </w:p>
    <w:p w14:paraId="189A109E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>- ajutor material conform Contractului colectiv de muncă;</w:t>
      </w:r>
    </w:p>
    <w:p w14:paraId="697C488D" w14:textId="77777777" w:rsidR="00D94683" w:rsidRPr="00D94683" w:rsidRDefault="00D94683" w:rsidP="00D9468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>- tichete de masă în conformitate cu timpul efectiv lucrat;</w:t>
      </w:r>
    </w:p>
    <w:p w14:paraId="77029EE5" w14:textId="302071FC" w:rsidR="0016491B" w:rsidRDefault="0016491B" w:rsidP="00164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MD" w:eastAsia="ru-RU"/>
        </w:rPr>
      </w:pPr>
    </w:p>
    <w:p w14:paraId="67C1A6CA" w14:textId="77777777" w:rsidR="00D94683" w:rsidRPr="00D94683" w:rsidRDefault="00D94683" w:rsidP="00164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MD" w:eastAsia="ru-RU"/>
        </w:rPr>
      </w:pPr>
    </w:p>
    <w:p w14:paraId="3A96B260" w14:textId="77777777" w:rsidR="0016491B" w:rsidRPr="00D94683" w:rsidRDefault="0016491B" w:rsidP="00164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946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Persoanele interesate pot depune personal/prin poștă/prin e-mail Dosarul de concurs:</w:t>
      </w:r>
    </w:p>
    <w:p w14:paraId="4245E391" w14:textId="77777777" w:rsidR="0016491B" w:rsidRPr="00DE6D5C" w:rsidRDefault="0016491B" w:rsidP="001649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Formularul de participare</w:t>
      </w:r>
      <w:r w:rsidRPr="00DE6D5C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footnoteReference w:id="1"/>
      </w:r>
    </w:p>
    <w:p w14:paraId="0E381196" w14:textId="77777777" w:rsidR="0016491B" w:rsidRPr="00DE6D5C" w:rsidRDefault="0016491B" w:rsidP="001649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Copia buletinului de identitate;</w:t>
      </w:r>
    </w:p>
    <w:p w14:paraId="18076E27" w14:textId="6813AC2C" w:rsidR="0016491B" w:rsidRDefault="0016491B" w:rsidP="001649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Copiile diplomelor de studii și ale certificatelor de absolvire a cursurilor de perfecționare profesională și/sau de specializare;</w:t>
      </w:r>
    </w:p>
    <w:p w14:paraId="55C0FFBB" w14:textId="39E1A50F" w:rsidR="00D94683" w:rsidRPr="00D94683" w:rsidRDefault="00D94683" w:rsidP="00D94683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bookmarkStart w:id="0" w:name="_Hlk118383031"/>
      <w:r w:rsidRPr="00D94683">
        <w:rPr>
          <w:rFonts w:ascii="Times New Roman" w:hAnsi="Times New Roman" w:cs="Times New Roman"/>
          <w:sz w:val="24"/>
          <w:szCs w:val="24"/>
          <w:lang w:val="ro-MD"/>
        </w:rPr>
        <w:lastRenderedPageBreak/>
        <w:t>Documente ce atestă experiența profesională (copia carnetului de muncă</w:t>
      </w:r>
      <w:r w:rsidRPr="00D94683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footnoteReference w:id="2"/>
      </w:r>
      <w:r w:rsidRPr="00D94683">
        <w:rPr>
          <w:rFonts w:ascii="Times New Roman" w:hAnsi="Times New Roman" w:cs="Times New Roman"/>
          <w:sz w:val="24"/>
          <w:szCs w:val="24"/>
          <w:lang w:val="ro-MD"/>
        </w:rPr>
        <w:t>, certificate privind activitatea profesională desfășurată după data de 1 ianuarie 2019 sau alte documente confirmative</w:t>
      </w:r>
      <w:bookmarkEnd w:id="0"/>
      <w:r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1F35F59B" w14:textId="77777777" w:rsidR="0016491B" w:rsidRPr="00DE6D5C" w:rsidRDefault="0016491B" w:rsidP="001649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Certificatul medical;</w:t>
      </w:r>
    </w:p>
    <w:p w14:paraId="741BF66D" w14:textId="77777777" w:rsidR="0016491B" w:rsidRPr="00DE6D5C" w:rsidRDefault="0016491B" w:rsidP="001649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Cazier judiciar.</w:t>
      </w:r>
      <w:r w:rsidRPr="00DE6D5C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footnoteReference w:id="3"/>
      </w:r>
    </w:p>
    <w:p w14:paraId="6FC9997F" w14:textId="77777777" w:rsidR="0016491B" w:rsidRPr="00DE6D5C" w:rsidRDefault="0016491B" w:rsidP="0016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4129E8A" w14:textId="074434D6" w:rsidR="0016491B" w:rsidRPr="00DE6D5C" w:rsidRDefault="00DE6D5C" w:rsidP="00164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Data limită pâ</w:t>
      </w:r>
      <w:r w:rsidR="0016491B"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nă la care poate fi depus Dosarul de concurs </w:t>
      </w:r>
      <w:r w:rsidR="003425B5"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– </w:t>
      </w:r>
      <w:r w:rsidR="00D9468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16</w:t>
      </w:r>
      <w:r w:rsidR="004E1EF7"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septembrie 2024</w:t>
      </w:r>
    </w:p>
    <w:p w14:paraId="5D046E31" w14:textId="77777777" w:rsidR="00D94683" w:rsidRPr="00D94683" w:rsidRDefault="00D94683" w:rsidP="00D94683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 xml:space="preserve">Telefon – </w:t>
      </w:r>
      <w:r w:rsidRPr="00D94683">
        <w:rPr>
          <w:rFonts w:ascii="Times New Roman" w:hAnsi="Times New Roman" w:cs="Times New Roman"/>
          <w:i/>
          <w:sz w:val="24"/>
          <w:szCs w:val="24"/>
          <w:lang w:val="ro-MD"/>
        </w:rPr>
        <w:t>0231 5-46-36</w:t>
      </w:r>
    </w:p>
    <w:p w14:paraId="0E0439DA" w14:textId="77777777" w:rsidR="00D94683" w:rsidRPr="00D94683" w:rsidRDefault="00D94683" w:rsidP="00D94683">
      <w:pPr>
        <w:spacing w:after="0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 xml:space="preserve">e-mail – </w:t>
      </w:r>
      <w:hyperlink r:id="rId7" w:history="1">
        <w:r w:rsidRPr="00D94683">
          <w:rPr>
            <w:rStyle w:val="a5"/>
            <w:rFonts w:ascii="Times New Roman" w:hAnsi="Times New Roman" w:cs="Times New Roman"/>
            <w:i/>
            <w:sz w:val="24"/>
            <w:szCs w:val="24"/>
            <w:lang w:val="ro-MD"/>
          </w:rPr>
          <w:t>concurs.primaria@balti.md</w:t>
        </w:r>
      </w:hyperlink>
      <w:r w:rsidRPr="00D94683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</w:p>
    <w:p w14:paraId="532C10D3" w14:textId="77777777" w:rsidR="00D94683" w:rsidRPr="00D94683" w:rsidRDefault="00D94683" w:rsidP="00D94683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>adresa poștală – mun. Bălți, Piața Independenței nr. 1</w:t>
      </w:r>
    </w:p>
    <w:p w14:paraId="5C8E4412" w14:textId="77777777" w:rsidR="00D94683" w:rsidRPr="00D94683" w:rsidRDefault="00D94683" w:rsidP="00D94683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  <w:r w:rsidRPr="00D94683">
        <w:rPr>
          <w:rFonts w:ascii="Times New Roman" w:hAnsi="Times New Roman" w:cs="Times New Roman"/>
          <w:sz w:val="24"/>
          <w:szCs w:val="24"/>
          <w:lang w:val="ro-MD"/>
        </w:rPr>
        <w:t xml:space="preserve">persoana de contact </w:t>
      </w:r>
      <w:r w:rsidRPr="00D94683">
        <w:rPr>
          <w:rFonts w:ascii="Times New Roman" w:hAnsi="Times New Roman" w:cs="Times New Roman"/>
          <w:i/>
          <w:sz w:val="24"/>
          <w:szCs w:val="24"/>
          <w:lang w:val="ro-MD"/>
        </w:rPr>
        <w:t>– Maria CIOLAN</w:t>
      </w:r>
      <w:r w:rsidRPr="00D94683">
        <w:rPr>
          <w:rFonts w:ascii="Times New Roman" w:hAnsi="Times New Roman" w:cs="Times New Roman"/>
          <w:sz w:val="24"/>
          <w:szCs w:val="24"/>
          <w:lang w:val="ro-MD"/>
        </w:rPr>
        <w:t>, șef Direcția resurse umane (bir. 322)</w:t>
      </w:r>
    </w:p>
    <w:p w14:paraId="3E65DFDB" w14:textId="5EAB973C" w:rsidR="00E4005E" w:rsidRPr="00D94683" w:rsidRDefault="00E4005E" w:rsidP="0016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6549B9EF" w14:textId="21F8C6D5" w:rsidR="0016491B" w:rsidRPr="00DE6D5C" w:rsidRDefault="001525E0" w:rsidP="00164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Bibliografie</w:t>
      </w:r>
      <w:r w:rsidR="0016491B"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:</w:t>
      </w:r>
    </w:p>
    <w:p w14:paraId="586EFCCF" w14:textId="77777777" w:rsidR="0016491B" w:rsidRPr="00DE6D5C" w:rsidRDefault="0016491B" w:rsidP="001649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Constituția Republicii Moldova</w:t>
      </w:r>
    </w:p>
    <w:p w14:paraId="34E57C1F" w14:textId="77777777" w:rsidR="0016491B" w:rsidRPr="00DE6D5C" w:rsidRDefault="0016491B" w:rsidP="0016491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Acte normative în domeniul serviciului public</w:t>
      </w:r>
    </w:p>
    <w:p w14:paraId="62D792D1" w14:textId="77777777" w:rsidR="00567D38" w:rsidRPr="00DE6D5C" w:rsidRDefault="00567D38" w:rsidP="00567D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158-XVI din 4 iulie 2008 cu privire la funcţia publică şi statutul funcţionarului public;</w:t>
      </w:r>
    </w:p>
    <w:p w14:paraId="032848CD" w14:textId="77777777" w:rsidR="00567D38" w:rsidRPr="00DE6D5C" w:rsidRDefault="00567D38" w:rsidP="00567D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25-XVI din 22 februarie 2008 privind Codul de conduită a funcţionarului public;</w:t>
      </w:r>
    </w:p>
    <w:p w14:paraId="3B7D9107" w14:textId="77777777" w:rsidR="00567D38" w:rsidRPr="00DE6D5C" w:rsidRDefault="00567D38" w:rsidP="00567D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133 din 17 iunie 2016 privind declararea averii și a intereselor personale;</w:t>
      </w:r>
    </w:p>
    <w:p w14:paraId="5B3187FE" w14:textId="77777777" w:rsidR="00567D38" w:rsidRPr="00DE6D5C" w:rsidRDefault="00567D38" w:rsidP="00567D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Legea integrității nr. 82 din 25 mai 2017; </w:t>
      </w:r>
    </w:p>
    <w:p w14:paraId="163B12F0" w14:textId="77777777" w:rsidR="00567D38" w:rsidRPr="00DE6D5C" w:rsidRDefault="00567D38" w:rsidP="00567D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239-XVI din 13 noiembrie 2008 privind transparenţa în procesul decizional.</w:t>
      </w:r>
    </w:p>
    <w:p w14:paraId="735237BC" w14:textId="77777777" w:rsidR="0016491B" w:rsidRPr="00DE6D5C" w:rsidRDefault="0016491B" w:rsidP="0056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4310A21" w14:textId="77777777" w:rsidR="0016491B" w:rsidRPr="00DE6D5C" w:rsidRDefault="0016491B" w:rsidP="001649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Acte în domeniul administrației publice locale:</w:t>
      </w:r>
    </w:p>
    <w:p w14:paraId="585E5DF1" w14:textId="77777777" w:rsidR="00567D38" w:rsidRPr="00DE6D5C" w:rsidRDefault="00567D38" w:rsidP="00567D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436-XVI din 28 decembrie 2006 privind administraţia publică locală;</w:t>
      </w:r>
    </w:p>
    <w:p w14:paraId="3746CB1B" w14:textId="77777777" w:rsidR="00567D38" w:rsidRPr="00DE6D5C" w:rsidRDefault="00567D38" w:rsidP="00567D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435-XVI din 28 decembrie 2006 privind descentralizarea administrativă;</w:t>
      </w:r>
    </w:p>
    <w:p w14:paraId="31EA9B82" w14:textId="77777777" w:rsidR="00567D38" w:rsidRPr="00DE6D5C" w:rsidRDefault="00567D38" w:rsidP="00567D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Hotărârea Guvernului RM nr. 208 din 31.03.1995 pentru aprobarea Instrucţiunilor privind ţinerea lucrărilor de secretariat referitoare la petiţiile persoanelor fizice, adresate organelor de stat, întreprinderilor, instituţiilor şi organizaţiilor Republicii Moldova.</w:t>
      </w:r>
    </w:p>
    <w:p w14:paraId="105C95C2" w14:textId="77777777" w:rsidR="006F29F5" w:rsidRPr="00DE6D5C" w:rsidRDefault="006F29F5" w:rsidP="00567D3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AE9EA8C" w14:textId="77777777" w:rsidR="0016491B" w:rsidRPr="00DE6D5C" w:rsidRDefault="0016491B" w:rsidP="0016491B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Acte normative în domeniul de specialitate:</w:t>
      </w:r>
    </w:p>
    <w:p w14:paraId="0AD7EA1C" w14:textId="6DA52CFA" w:rsidR="00567D38" w:rsidRPr="00DE6D5C" w:rsidRDefault="00567D38" w:rsidP="00567D38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Codul muncii 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al 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Republicii Moldova nr.154 din 28.03.2003;</w:t>
      </w:r>
    </w:p>
    <w:p w14:paraId="183CE135" w14:textId="693BA695" w:rsidR="006B57DF" w:rsidRPr="00DE6D5C" w:rsidRDefault="006B57DF" w:rsidP="006B57DF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Legea 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nr. 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1402 din 24.10.2002 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privind 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servicii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</w:t>
      </w: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publice de gospodărie comunală;</w:t>
      </w:r>
    </w:p>
    <w:p w14:paraId="72986819" w14:textId="77777777" w:rsidR="00567D38" w:rsidRPr="00DE6D5C" w:rsidRDefault="002E0D4D" w:rsidP="002E0D4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131 din 03.07.2015 privind achiziţiile publice;</w:t>
      </w:r>
    </w:p>
    <w:p w14:paraId="5BDE699D" w14:textId="77777777" w:rsidR="002F25FE" w:rsidRPr="00DE6D5C" w:rsidRDefault="002F25FE" w:rsidP="002F25F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nr.116 din 18.05.2012 privind securitatea industrială a obiectelor industriale periculoase;</w:t>
      </w:r>
    </w:p>
    <w:p w14:paraId="7E86807A" w14:textId="77777777" w:rsidR="002F25FE" w:rsidRPr="00DE6D5C" w:rsidRDefault="002F25FE" w:rsidP="002F25F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92 din 29.05.2014 cu privire la energia termică și promovarea cogenerării;</w:t>
      </w:r>
    </w:p>
    <w:p w14:paraId="08FBBD5D" w14:textId="400F6688" w:rsidR="002F25FE" w:rsidRPr="00DE6D5C" w:rsidRDefault="00DE6D5C" w:rsidP="002F25F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</w:t>
      </w:r>
      <w:r w:rsidR="002F25FE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rea Guvernului nr. 23/2017 din 26.01.2017 cu privire la aprobarea regulamentului privind furnizarea energiei termice</w:t>
      </w:r>
      <w:r w:rsidR="00B470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14:paraId="3C9C41C5" w14:textId="31156D64" w:rsidR="002F25FE" w:rsidRPr="00DE6D5C" w:rsidRDefault="00DE6D5C" w:rsidP="002F25F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</w:t>
      </w:r>
      <w:r w:rsidR="002F25FE" w:rsidRPr="00DE6D5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rea ANRE nr. 157/2018 din 07.05.2018 cu privire la raportărilor de licențe din sectoarele electroenergetic și termoenergetic.</w:t>
      </w:r>
    </w:p>
    <w:p w14:paraId="51940A1E" w14:textId="77777777" w:rsidR="002E0D4D" w:rsidRPr="00DE6D5C" w:rsidRDefault="002E0D4D" w:rsidP="002F25FE">
      <w:pPr>
        <w:pStyle w:val="a7"/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754FBCA" w14:textId="77777777" w:rsidR="0016491B" w:rsidRPr="00DE6D5C" w:rsidRDefault="0016491B" w:rsidP="00164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Testarea candidaților va fi efectuată în limba de stat!</w:t>
      </w:r>
    </w:p>
    <w:p w14:paraId="524C3485" w14:textId="77777777" w:rsidR="0016491B" w:rsidRPr="00DE6D5C" w:rsidRDefault="0016491B" w:rsidP="00164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Concursul constă din </w:t>
      </w:r>
      <w:r w:rsidRPr="00DE6D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două etape:</w:t>
      </w:r>
    </w:p>
    <w:p w14:paraId="5087BEBD" w14:textId="77777777" w:rsidR="0016491B" w:rsidRPr="00DE6D5C" w:rsidRDefault="0016491B" w:rsidP="001649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lastRenderedPageBreak/>
        <w:t>Proba scrisă;</w:t>
      </w:r>
    </w:p>
    <w:p w14:paraId="02AD2C22" w14:textId="77777777" w:rsidR="0016491B" w:rsidRPr="00DE6D5C" w:rsidRDefault="0016491B" w:rsidP="001649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Interviul.</w:t>
      </w:r>
    </w:p>
    <w:p w14:paraId="4882D52A" w14:textId="2383E778" w:rsidR="0016491B" w:rsidRDefault="0016491B" w:rsidP="001649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DE6D5C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Candidații care obțin la una din probe mai puțin de 6 puncte sunt excluși din concurs.</w:t>
      </w:r>
    </w:p>
    <w:p w14:paraId="1653998C" w14:textId="2036571E" w:rsidR="001525E0" w:rsidRDefault="001525E0" w:rsidP="001649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14:paraId="53ED1C88" w14:textId="04581665" w:rsidR="001525E0" w:rsidRDefault="001525E0" w:rsidP="001525E0">
      <w:pPr>
        <w:tabs>
          <w:tab w:val="right" w:pos="10095"/>
        </w:tabs>
        <w:rPr>
          <w:b/>
          <w:bCs/>
        </w:rPr>
      </w:pPr>
      <w:r>
        <w:rPr>
          <w:b/>
          <w:bCs/>
        </w:rPr>
        <w:br w:type="page"/>
      </w:r>
    </w:p>
    <w:p w14:paraId="425FC688" w14:textId="77777777" w:rsidR="001525E0" w:rsidRDefault="001525E0" w:rsidP="001525E0">
      <w:pPr>
        <w:tabs>
          <w:tab w:val="right" w:pos="10095"/>
        </w:tabs>
        <w:rPr>
          <w:b/>
          <w:bCs/>
        </w:rPr>
      </w:pPr>
    </w:p>
    <w:p w14:paraId="4A6C71CF" w14:textId="77777777" w:rsidR="001525E0" w:rsidRPr="001525E0" w:rsidRDefault="001525E0" w:rsidP="001525E0">
      <w:pPr>
        <w:tabs>
          <w:tab w:val="right" w:pos="100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5E0">
        <w:rPr>
          <w:rFonts w:ascii="Times New Roman" w:hAnsi="Times New Roman" w:cs="Times New Roman"/>
          <w:b/>
          <w:bCs/>
          <w:sz w:val="24"/>
          <w:szCs w:val="24"/>
        </w:rPr>
        <w:t>FORMULAR</w:t>
      </w:r>
    </w:p>
    <w:p w14:paraId="3D56FB53" w14:textId="77777777" w:rsidR="001525E0" w:rsidRPr="001525E0" w:rsidRDefault="001525E0" w:rsidP="001525E0">
      <w:pPr>
        <w:tabs>
          <w:tab w:val="right" w:pos="100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participare la concursul pentru ocuparea funcţiei publice </w:t>
      </w:r>
    </w:p>
    <w:p w14:paraId="4CF472EC" w14:textId="77777777" w:rsidR="001525E0" w:rsidRPr="001525E0" w:rsidRDefault="001525E0" w:rsidP="001525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E9A46B" w14:textId="77777777" w:rsidR="001525E0" w:rsidRPr="001525E0" w:rsidRDefault="001525E0" w:rsidP="001525E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>Autoritatea publică __________________________________________________________</w:t>
      </w:r>
      <w:r w:rsidRPr="001525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655912A" w14:textId="77777777" w:rsidR="001525E0" w:rsidRPr="001525E0" w:rsidRDefault="001525E0" w:rsidP="001525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BAEA822" w14:textId="77777777" w:rsidR="001525E0" w:rsidRPr="001525E0" w:rsidRDefault="001525E0" w:rsidP="001525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>Funcţia publică solicitată _____________________________________________________</w:t>
      </w:r>
    </w:p>
    <w:p w14:paraId="2675232E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ind w:left="709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D354E1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>I. Date generale</w:t>
      </w:r>
    </w:p>
    <w:p w14:paraId="246C2C48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2992"/>
        <w:gridCol w:w="1425"/>
        <w:gridCol w:w="87"/>
        <w:gridCol w:w="3141"/>
      </w:tblGrid>
      <w:tr w:rsidR="001525E0" w:rsidRPr="001525E0" w14:paraId="72277E68" w14:textId="77777777" w:rsidTr="0086018D">
        <w:tc>
          <w:tcPr>
            <w:tcW w:w="1700" w:type="dxa"/>
          </w:tcPr>
          <w:p w14:paraId="64EB996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2992" w:type="dxa"/>
          </w:tcPr>
          <w:p w14:paraId="3D68D6B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25" w:type="dxa"/>
          </w:tcPr>
          <w:p w14:paraId="7A0108B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</w:tcPr>
          <w:p w14:paraId="14B801B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23B37C85" w14:textId="77777777" w:rsidTr="0086018D">
        <w:tc>
          <w:tcPr>
            <w:tcW w:w="1700" w:type="dxa"/>
          </w:tcPr>
          <w:p w14:paraId="7029584F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 naşterii</w:t>
            </w:r>
          </w:p>
        </w:tc>
        <w:tc>
          <w:tcPr>
            <w:tcW w:w="2992" w:type="dxa"/>
          </w:tcPr>
          <w:p w14:paraId="7D2DCAB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25" w:type="dxa"/>
          </w:tcPr>
          <w:p w14:paraId="60C64CE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3228" w:type="dxa"/>
            <w:gridSpan w:val="2"/>
          </w:tcPr>
          <w:p w14:paraId="3281415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C189EBA" w14:textId="77777777" w:rsidTr="0086018D">
        <w:trPr>
          <w:trHeight w:val="275"/>
        </w:trPr>
        <w:tc>
          <w:tcPr>
            <w:tcW w:w="1700" w:type="dxa"/>
            <w:vMerge w:val="restart"/>
          </w:tcPr>
          <w:p w14:paraId="37BCC7B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Cetăţenia</w:t>
            </w:r>
          </w:p>
          <w:p w14:paraId="6046A9A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</w:tcPr>
          <w:p w14:paraId="11E7FE6F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2F7A683" w14:textId="77777777" w:rsidTr="0086018D">
        <w:trPr>
          <w:trHeight w:val="275"/>
        </w:trPr>
        <w:tc>
          <w:tcPr>
            <w:tcW w:w="0" w:type="auto"/>
            <w:vMerge/>
            <w:vAlign w:val="center"/>
          </w:tcPr>
          <w:p w14:paraId="278DF41A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14:paraId="0BDA5B9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667B154A" w14:textId="77777777" w:rsidTr="0086018D">
        <w:trPr>
          <w:trHeight w:val="275"/>
        </w:trPr>
        <w:tc>
          <w:tcPr>
            <w:tcW w:w="0" w:type="auto"/>
            <w:vMerge/>
            <w:vAlign w:val="center"/>
          </w:tcPr>
          <w:p w14:paraId="01BBCB75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14:paraId="1C78EF2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20B3FFA5" w14:textId="77777777" w:rsidTr="0086018D">
        <w:trPr>
          <w:trHeight w:val="345"/>
        </w:trPr>
        <w:tc>
          <w:tcPr>
            <w:tcW w:w="1700" w:type="dxa"/>
            <w:vMerge w:val="restart"/>
          </w:tcPr>
          <w:p w14:paraId="1AECA73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</w:tcPr>
          <w:p w14:paraId="03D832C4" w14:textId="77777777" w:rsidR="001525E0" w:rsidRPr="001525E0" w:rsidRDefault="001525E0" w:rsidP="001525E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serviciu:</w:t>
            </w:r>
          </w:p>
          <w:p w14:paraId="182042C0" w14:textId="77777777" w:rsidR="001525E0" w:rsidRPr="001525E0" w:rsidRDefault="001525E0" w:rsidP="001525E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domiciliu: </w:t>
            </w:r>
          </w:p>
          <w:p w14:paraId="28AD8669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</w:tcPr>
          <w:p w14:paraId="240A28A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3141" w:type="dxa"/>
          </w:tcPr>
          <w:p w14:paraId="34C5BB6C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4E68F825" w14:textId="77777777" w:rsidTr="0086018D">
        <w:trPr>
          <w:trHeight w:val="345"/>
        </w:trPr>
        <w:tc>
          <w:tcPr>
            <w:tcW w:w="0" w:type="auto"/>
            <w:vMerge/>
            <w:vAlign w:val="center"/>
          </w:tcPr>
          <w:p w14:paraId="34631583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583D21BF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512" w:type="dxa"/>
            <w:gridSpan w:val="2"/>
          </w:tcPr>
          <w:p w14:paraId="3C44907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</w:tcPr>
          <w:p w14:paraId="2D66737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C0481B4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F09D33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>II. Educaţie</w:t>
      </w:r>
    </w:p>
    <w:p w14:paraId="00CB79F5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91269F9" w14:textId="77777777" w:rsidR="001525E0" w:rsidRPr="001525E0" w:rsidRDefault="001525E0" w:rsidP="001525E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Studii superioare, de licență sau echivalente (ciclul I):</w:t>
      </w:r>
    </w:p>
    <w:p w14:paraId="72783140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369"/>
        <w:gridCol w:w="4072"/>
        <w:gridCol w:w="2383"/>
      </w:tblGrid>
      <w:tr w:rsidR="001525E0" w:rsidRPr="001525E0" w14:paraId="08566E6D" w14:textId="77777777" w:rsidTr="0086018D">
        <w:tc>
          <w:tcPr>
            <w:tcW w:w="521" w:type="dxa"/>
          </w:tcPr>
          <w:p w14:paraId="080647A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73F749A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369" w:type="dxa"/>
          </w:tcPr>
          <w:p w14:paraId="70D154CC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4072" w:type="dxa"/>
          </w:tcPr>
          <w:p w14:paraId="29AEFABD" w14:textId="77777777" w:rsidR="001525E0" w:rsidRPr="001525E0" w:rsidRDefault="001525E0" w:rsidP="001525E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Instituția, </w:t>
            </w:r>
            <w:r w:rsidRPr="0015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localizarea</w:t>
            </w: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facultatea</w:t>
            </w:r>
          </w:p>
          <w:p w14:paraId="38D5FC6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83" w:type="dxa"/>
          </w:tcPr>
          <w:p w14:paraId="0440C9CC" w14:textId="77777777" w:rsidR="001525E0" w:rsidRPr="001525E0" w:rsidRDefault="001525E0" w:rsidP="001525E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Specialitatea obţinută.</w:t>
            </w:r>
          </w:p>
          <w:p w14:paraId="448A4A6F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Diplomă/certificat</w:t>
            </w:r>
          </w:p>
        </w:tc>
      </w:tr>
      <w:tr w:rsidR="001525E0" w:rsidRPr="001525E0" w14:paraId="683F845D" w14:textId="77777777" w:rsidTr="0086018D">
        <w:tc>
          <w:tcPr>
            <w:tcW w:w="521" w:type="dxa"/>
          </w:tcPr>
          <w:p w14:paraId="76D706D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69" w:type="dxa"/>
          </w:tcPr>
          <w:p w14:paraId="322F402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072" w:type="dxa"/>
          </w:tcPr>
          <w:p w14:paraId="59BBDE9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83" w:type="dxa"/>
          </w:tcPr>
          <w:p w14:paraId="175663C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307943F" w14:textId="77777777" w:rsidTr="0086018D">
        <w:tc>
          <w:tcPr>
            <w:tcW w:w="521" w:type="dxa"/>
          </w:tcPr>
          <w:p w14:paraId="67C5DC4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69" w:type="dxa"/>
          </w:tcPr>
          <w:p w14:paraId="2CA01FE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072" w:type="dxa"/>
          </w:tcPr>
          <w:p w14:paraId="15F4BCC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83" w:type="dxa"/>
          </w:tcPr>
          <w:p w14:paraId="68FB12A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48BD96AD" w14:textId="77777777" w:rsidTr="0086018D">
        <w:tc>
          <w:tcPr>
            <w:tcW w:w="521" w:type="dxa"/>
          </w:tcPr>
          <w:p w14:paraId="54CEE6D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69" w:type="dxa"/>
          </w:tcPr>
          <w:p w14:paraId="207B8C0C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072" w:type="dxa"/>
          </w:tcPr>
          <w:p w14:paraId="3EB8781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83" w:type="dxa"/>
          </w:tcPr>
          <w:p w14:paraId="45E3A1A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2C4A5339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3A678C85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Studii superioare de masterat și/sau doctorat (ciclul II, ciclul III):</w:t>
      </w:r>
    </w:p>
    <w:p w14:paraId="3186A9DA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355"/>
        <w:gridCol w:w="4246"/>
        <w:gridCol w:w="2447"/>
      </w:tblGrid>
      <w:tr w:rsidR="001525E0" w:rsidRPr="001525E0" w14:paraId="3B4B52D8" w14:textId="77777777" w:rsidTr="0086018D">
        <w:tc>
          <w:tcPr>
            <w:tcW w:w="522" w:type="dxa"/>
          </w:tcPr>
          <w:p w14:paraId="162EDA6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1E7C67F9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355" w:type="dxa"/>
          </w:tcPr>
          <w:p w14:paraId="25AD7FC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4246" w:type="dxa"/>
          </w:tcPr>
          <w:p w14:paraId="0C0C5B67" w14:textId="77777777" w:rsidR="001525E0" w:rsidRPr="001525E0" w:rsidRDefault="001525E0" w:rsidP="001525E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Instituția, </w:t>
            </w:r>
            <w:r w:rsidRPr="0015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localizarea</w:t>
            </w: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facultatea</w:t>
            </w:r>
          </w:p>
          <w:p w14:paraId="511B2AE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447" w:type="dxa"/>
          </w:tcPr>
          <w:p w14:paraId="1A4A9BE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Specialitatea, titlul obţinut. Diplomă/certificat</w:t>
            </w:r>
          </w:p>
        </w:tc>
      </w:tr>
      <w:tr w:rsidR="001525E0" w:rsidRPr="001525E0" w14:paraId="405F1E58" w14:textId="77777777" w:rsidTr="0086018D">
        <w:tc>
          <w:tcPr>
            <w:tcW w:w="522" w:type="dxa"/>
          </w:tcPr>
          <w:p w14:paraId="53B5FA3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55" w:type="dxa"/>
          </w:tcPr>
          <w:p w14:paraId="074CF05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246" w:type="dxa"/>
          </w:tcPr>
          <w:p w14:paraId="2DAD03B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447" w:type="dxa"/>
          </w:tcPr>
          <w:p w14:paraId="6174293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6A4719E7" w14:textId="77777777" w:rsidTr="0086018D">
        <w:tc>
          <w:tcPr>
            <w:tcW w:w="522" w:type="dxa"/>
          </w:tcPr>
          <w:p w14:paraId="1C1BE24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55" w:type="dxa"/>
          </w:tcPr>
          <w:p w14:paraId="74C3614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246" w:type="dxa"/>
          </w:tcPr>
          <w:p w14:paraId="0677CB3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447" w:type="dxa"/>
          </w:tcPr>
          <w:p w14:paraId="3CBAEDF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63E2C2B3" w14:textId="77777777" w:rsidTr="0086018D">
        <w:tc>
          <w:tcPr>
            <w:tcW w:w="522" w:type="dxa"/>
          </w:tcPr>
          <w:p w14:paraId="44B9AD9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55" w:type="dxa"/>
          </w:tcPr>
          <w:p w14:paraId="2244C78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246" w:type="dxa"/>
          </w:tcPr>
          <w:p w14:paraId="43A6774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447" w:type="dxa"/>
          </w:tcPr>
          <w:p w14:paraId="643BC43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0D5435A1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729A2AD7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val="ro-RO" w:eastAsia="ar-SA"/>
        </w:rPr>
      </w:pPr>
      <w:r w:rsidRPr="001525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Cursuri de perfecționare/specializare relevante:</w:t>
      </w:r>
    </w:p>
    <w:p w14:paraId="1F6A73A4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1666"/>
        <w:gridCol w:w="2576"/>
        <w:gridCol w:w="2504"/>
        <w:gridCol w:w="2082"/>
      </w:tblGrid>
      <w:tr w:rsidR="001525E0" w:rsidRPr="001525E0" w14:paraId="0AAFAA8A" w14:textId="77777777" w:rsidTr="0086018D">
        <w:tc>
          <w:tcPr>
            <w:tcW w:w="569" w:type="dxa"/>
          </w:tcPr>
          <w:p w14:paraId="51E3260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1236D76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666" w:type="dxa"/>
          </w:tcPr>
          <w:p w14:paraId="5CF148E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576" w:type="dxa"/>
          </w:tcPr>
          <w:p w14:paraId="2F85B2C3" w14:textId="77777777" w:rsidR="001525E0" w:rsidRPr="001525E0" w:rsidRDefault="001525E0" w:rsidP="001525E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Instituția, localizarea</w:t>
            </w:r>
          </w:p>
          <w:p w14:paraId="3727A03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4" w:type="dxa"/>
          </w:tcPr>
          <w:p w14:paraId="0639E208" w14:textId="77777777" w:rsidR="001525E0" w:rsidRPr="001525E0" w:rsidRDefault="001525E0" w:rsidP="001525E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cursului</w:t>
            </w:r>
          </w:p>
          <w:p w14:paraId="75A0F909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82" w:type="dxa"/>
          </w:tcPr>
          <w:p w14:paraId="3B7ECDF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Diplomă/certificat</w:t>
            </w:r>
          </w:p>
        </w:tc>
      </w:tr>
      <w:tr w:rsidR="001525E0" w:rsidRPr="001525E0" w14:paraId="6D2399BD" w14:textId="77777777" w:rsidTr="0086018D">
        <w:tc>
          <w:tcPr>
            <w:tcW w:w="569" w:type="dxa"/>
          </w:tcPr>
          <w:p w14:paraId="102E19A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66" w:type="dxa"/>
          </w:tcPr>
          <w:p w14:paraId="539A9A8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76" w:type="dxa"/>
          </w:tcPr>
          <w:p w14:paraId="6D27AAE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4" w:type="dxa"/>
          </w:tcPr>
          <w:p w14:paraId="25D422A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82" w:type="dxa"/>
          </w:tcPr>
          <w:p w14:paraId="5643410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D9CD1FE" w14:textId="77777777" w:rsidTr="0086018D">
        <w:tc>
          <w:tcPr>
            <w:tcW w:w="569" w:type="dxa"/>
          </w:tcPr>
          <w:p w14:paraId="09CDD7D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66" w:type="dxa"/>
          </w:tcPr>
          <w:p w14:paraId="38DDB6B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76" w:type="dxa"/>
          </w:tcPr>
          <w:p w14:paraId="2CB71DAA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4" w:type="dxa"/>
          </w:tcPr>
          <w:p w14:paraId="07F9C96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82" w:type="dxa"/>
          </w:tcPr>
          <w:p w14:paraId="14B0CC5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1F9ACC68" w14:textId="77777777" w:rsidTr="0086018D">
        <w:tc>
          <w:tcPr>
            <w:tcW w:w="569" w:type="dxa"/>
          </w:tcPr>
          <w:p w14:paraId="6430DEA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66" w:type="dxa"/>
          </w:tcPr>
          <w:p w14:paraId="41DB982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76" w:type="dxa"/>
          </w:tcPr>
          <w:p w14:paraId="2068A29A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4" w:type="dxa"/>
          </w:tcPr>
          <w:p w14:paraId="6932BBA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82" w:type="dxa"/>
          </w:tcPr>
          <w:p w14:paraId="5A5590A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EFE2F3F" w14:textId="77777777" w:rsidTr="0086018D">
        <w:tc>
          <w:tcPr>
            <w:tcW w:w="2235" w:type="dxa"/>
            <w:gridSpan w:val="2"/>
            <w:vMerge w:val="restart"/>
          </w:tcPr>
          <w:p w14:paraId="10A069A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Titluri ştiinţifice</w:t>
            </w:r>
          </w:p>
        </w:tc>
        <w:tc>
          <w:tcPr>
            <w:tcW w:w="7162" w:type="dxa"/>
            <w:gridSpan w:val="3"/>
          </w:tcPr>
          <w:p w14:paraId="7502FF0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0A39696" w14:textId="77777777" w:rsidTr="0086018D">
        <w:tc>
          <w:tcPr>
            <w:tcW w:w="2235" w:type="dxa"/>
            <w:gridSpan w:val="2"/>
            <w:vMerge/>
            <w:vAlign w:val="center"/>
          </w:tcPr>
          <w:p w14:paraId="486741DA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162" w:type="dxa"/>
            <w:gridSpan w:val="3"/>
          </w:tcPr>
          <w:p w14:paraId="3C562A5A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7B51902" w14:textId="77777777" w:rsidTr="0086018D">
        <w:tc>
          <w:tcPr>
            <w:tcW w:w="2235" w:type="dxa"/>
            <w:gridSpan w:val="2"/>
            <w:vMerge/>
            <w:vAlign w:val="center"/>
          </w:tcPr>
          <w:p w14:paraId="2ED4D4CE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162" w:type="dxa"/>
            <w:gridSpan w:val="3"/>
          </w:tcPr>
          <w:p w14:paraId="35F4B449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62CDB99B" w14:textId="77777777" w:rsidTr="0086018D">
        <w:tc>
          <w:tcPr>
            <w:tcW w:w="2235" w:type="dxa"/>
            <w:gridSpan w:val="2"/>
            <w:vMerge w:val="restart"/>
          </w:tcPr>
          <w:p w14:paraId="498D15F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Lucrări ştiinţifice, brevete de invenţie, publicaţii etc.</w:t>
            </w:r>
          </w:p>
        </w:tc>
        <w:tc>
          <w:tcPr>
            <w:tcW w:w="7162" w:type="dxa"/>
            <w:gridSpan w:val="3"/>
          </w:tcPr>
          <w:p w14:paraId="448FFC4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1E16337" w14:textId="77777777" w:rsidTr="0086018D">
        <w:tc>
          <w:tcPr>
            <w:tcW w:w="2235" w:type="dxa"/>
            <w:gridSpan w:val="2"/>
            <w:vMerge/>
            <w:vAlign w:val="center"/>
          </w:tcPr>
          <w:p w14:paraId="095667A6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162" w:type="dxa"/>
            <w:gridSpan w:val="3"/>
          </w:tcPr>
          <w:p w14:paraId="52D2F3D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85E0B1C" w14:textId="77777777" w:rsidTr="0086018D">
        <w:tc>
          <w:tcPr>
            <w:tcW w:w="2235" w:type="dxa"/>
            <w:gridSpan w:val="2"/>
            <w:vMerge/>
            <w:vAlign w:val="center"/>
          </w:tcPr>
          <w:p w14:paraId="3EA7DBDE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162" w:type="dxa"/>
            <w:gridSpan w:val="3"/>
          </w:tcPr>
          <w:p w14:paraId="48AAB7E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3725B4A" w14:textId="77777777" w:rsidTr="0086018D">
        <w:tc>
          <w:tcPr>
            <w:tcW w:w="2235" w:type="dxa"/>
            <w:gridSpan w:val="2"/>
            <w:vMerge w:val="restart"/>
          </w:tcPr>
          <w:p w14:paraId="2ADD041E" w14:textId="77777777" w:rsidR="001525E0" w:rsidRPr="001525E0" w:rsidRDefault="001525E0" w:rsidP="001525E0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>Apartenența la organizații/asociații profesionale, participarea în grupuri naționale de lucru etc.</w:t>
            </w:r>
          </w:p>
        </w:tc>
        <w:tc>
          <w:tcPr>
            <w:tcW w:w="7162" w:type="dxa"/>
            <w:gridSpan w:val="3"/>
          </w:tcPr>
          <w:p w14:paraId="7BF3CFA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8A5B949" w14:textId="77777777" w:rsidTr="0086018D">
        <w:tc>
          <w:tcPr>
            <w:tcW w:w="2235" w:type="dxa"/>
            <w:gridSpan w:val="2"/>
            <w:vMerge/>
            <w:vAlign w:val="center"/>
          </w:tcPr>
          <w:p w14:paraId="6524F814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162" w:type="dxa"/>
            <w:gridSpan w:val="3"/>
          </w:tcPr>
          <w:p w14:paraId="564DFB1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1C67E6D2" w14:textId="77777777" w:rsidTr="0086018D">
        <w:trPr>
          <w:trHeight w:val="300"/>
        </w:trPr>
        <w:tc>
          <w:tcPr>
            <w:tcW w:w="2235" w:type="dxa"/>
            <w:gridSpan w:val="2"/>
            <w:vMerge/>
            <w:vAlign w:val="center"/>
          </w:tcPr>
          <w:p w14:paraId="58C1CD88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162" w:type="dxa"/>
            <w:gridSpan w:val="3"/>
            <w:tcBorders>
              <w:bottom w:val="single" w:sz="4" w:space="0" w:color="auto"/>
            </w:tcBorders>
          </w:tcPr>
          <w:p w14:paraId="1DF6B419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B612064" w14:textId="77777777" w:rsidTr="0086018D">
        <w:trPr>
          <w:trHeight w:val="279"/>
        </w:trPr>
        <w:tc>
          <w:tcPr>
            <w:tcW w:w="2235" w:type="dxa"/>
            <w:gridSpan w:val="2"/>
            <w:vMerge/>
            <w:vAlign w:val="center"/>
          </w:tcPr>
          <w:p w14:paraId="590EC18E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162" w:type="dxa"/>
            <w:gridSpan w:val="3"/>
            <w:tcBorders>
              <w:top w:val="single" w:sz="4" w:space="0" w:color="auto"/>
            </w:tcBorders>
          </w:tcPr>
          <w:p w14:paraId="2624586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38249184" w14:textId="77777777" w:rsidR="001525E0" w:rsidRPr="001525E0" w:rsidRDefault="001525E0" w:rsidP="001525E0">
      <w:pPr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EF5216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>III. Experienţa de muncă</w:t>
      </w:r>
    </w:p>
    <w:p w14:paraId="112D0DBB" w14:textId="77777777" w:rsidR="001525E0" w:rsidRPr="001525E0" w:rsidRDefault="001525E0" w:rsidP="001525E0">
      <w:pPr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1525E0" w:rsidRPr="001525E0" w14:paraId="72EB1B4D" w14:textId="77777777" w:rsidTr="0086018D">
        <w:tc>
          <w:tcPr>
            <w:tcW w:w="4785" w:type="dxa"/>
          </w:tcPr>
          <w:p w14:paraId="08747C9A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Vechimea în serviciul public</w:t>
            </w:r>
          </w:p>
          <w:p w14:paraId="77DCE63A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708" w:type="dxa"/>
          </w:tcPr>
          <w:p w14:paraId="7079277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525E0" w:rsidRPr="001525E0" w14:paraId="0D503379" w14:textId="77777777" w:rsidTr="0086018D">
        <w:tc>
          <w:tcPr>
            <w:tcW w:w="4785" w:type="dxa"/>
          </w:tcPr>
          <w:p w14:paraId="40833F8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</w:tcPr>
          <w:p w14:paraId="0629D15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8D36606" w14:textId="77777777" w:rsidR="001525E0" w:rsidRPr="001525E0" w:rsidRDefault="001525E0" w:rsidP="001525E0">
      <w:pPr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FDCF71" w14:textId="77777777" w:rsidR="001525E0" w:rsidRPr="001525E0" w:rsidRDefault="001525E0" w:rsidP="001525E0">
      <w:pPr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Experienţa de muncă în domeniul funcţiei publice vacante (începând cu cea recentă)*</w:t>
      </w:r>
    </w:p>
    <w:p w14:paraId="640C0507" w14:textId="77777777" w:rsidR="001525E0" w:rsidRPr="001525E0" w:rsidRDefault="001525E0" w:rsidP="001525E0">
      <w:pPr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3233"/>
        <w:gridCol w:w="4715"/>
      </w:tblGrid>
      <w:tr w:rsidR="001525E0" w:rsidRPr="001525E0" w14:paraId="179C52DC" w14:textId="77777777" w:rsidTr="0086018D">
        <w:tc>
          <w:tcPr>
            <w:tcW w:w="1555" w:type="dxa"/>
          </w:tcPr>
          <w:p w14:paraId="3C29DBB9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3233" w:type="dxa"/>
          </w:tcPr>
          <w:p w14:paraId="2CDF1D8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Organizația</w:t>
            </w:r>
            <w:r w:rsidRPr="00152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, localizarea</w:t>
            </w: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Postul deţinut</w:t>
            </w:r>
          </w:p>
        </w:tc>
        <w:tc>
          <w:tcPr>
            <w:tcW w:w="4715" w:type="dxa"/>
          </w:tcPr>
          <w:p w14:paraId="067D7FC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1525E0" w:rsidRPr="001525E0" w14:paraId="40A61226" w14:textId="77777777" w:rsidTr="0086018D">
        <w:tc>
          <w:tcPr>
            <w:tcW w:w="1555" w:type="dxa"/>
          </w:tcPr>
          <w:p w14:paraId="632379A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</w:tcPr>
          <w:p w14:paraId="62FF745A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</w:tcPr>
          <w:p w14:paraId="7D1F9BB9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2FDD19AB" w14:textId="77777777" w:rsidTr="0086018D">
        <w:tc>
          <w:tcPr>
            <w:tcW w:w="1555" w:type="dxa"/>
          </w:tcPr>
          <w:p w14:paraId="3E13251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</w:tcPr>
          <w:p w14:paraId="7F8251F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</w:tcPr>
          <w:p w14:paraId="458F91E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1ECDC79" w14:textId="77777777" w:rsidTr="0086018D">
        <w:tc>
          <w:tcPr>
            <w:tcW w:w="1555" w:type="dxa"/>
          </w:tcPr>
          <w:p w14:paraId="502E8B4A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</w:tcPr>
          <w:p w14:paraId="24A26B6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</w:tcPr>
          <w:p w14:paraId="05FE256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25230A6" w14:textId="77777777" w:rsidTr="0086018D">
        <w:tc>
          <w:tcPr>
            <w:tcW w:w="1555" w:type="dxa"/>
          </w:tcPr>
          <w:p w14:paraId="76D2C67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</w:tcPr>
          <w:p w14:paraId="0F14285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</w:tcPr>
          <w:p w14:paraId="135C2DB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36213D7A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bCs/>
          <w:i/>
          <w:kern w:val="2"/>
          <w:sz w:val="24"/>
          <w:szCs w:val="24"/>
          <w:highlight w:val="yellow"/>
          <w:lang w:val="ro-RO" w:eastAsia="ar-SA"/>
        </w:rPr>
      </w:pPr>
      <w:r w:rsidRPr="001525E0">
        <w:rPr>
          <w:rFonts w:ascii="Times New Roman" w:hAnsi="Times New Roman" w:cs="Times New Roman"/>
          <w:bCs/>
          <w:i/>
          <w:kern w:val="2"/>
          <w:sz w:val="24"/>
          <w:szCs w:val="24"/>
          <w:lang w:val="ro-RO" w:eastAsia="ar-SA"/>
        </w:rPr>
        <w:t xml:space="preserve">* La necesitate, se adaugă secțiuni suplimentare </w:t>
      </w:r>
    </w:p>
    <w:p w14:paraId="34403DC0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ind w:left="709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8DACB8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ind w:left="70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>IV. Competențe (autoevaluare)</w:t>
      </w:r>
    </w:p>
    <w:p w14:paraId="1927CAA4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1525E0" w:rsidRPr="001525E0" w14:paraId="23F21589" w14:textId="77777777" w:rsidTr="0086018D">
        <w:tc>
          <w:tcPr>
            <w:tcW w:w="6578" w:type="dxa"/>
            <w:vMerge w:val="restart"/>
            <w:vAlign w:val="center"/>
          </w:tcPr>
          <w:p w14:paraId="2695A71C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 xml:space="preserve">Abilități manageriale </w:t>
            </w:r>
          </w:p>
          <w:p w14:paraId="5638931F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(se completează pentru funcția publică de conducere de nivel superior </w:t>
            </w:r>
          </w:p>
          <w:p w14:paraId="5370DDB5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vAlign w:val="center"/>
          </w:tcPr>
          <w:p w14:paraId="2BF6539A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 de dezvoltare şi manifestare</w:t>
            </w:r>
          </w:p>
        </w:tc>
      </w:tr>
      <w:tr w:rsidR="001525E0" w:rsidRPr="001525E0" w14:paraId="773C8F7B" w14:textId="77777777" w:rsidTr="0086018D">
        <w:tc>
          <w:tcPr>
            <w:tcW w:w="0" w:type="auto"/>
            <w:vMerge/>
            <w:vAlign w:val="center"/>
          </w:tcPr>
          <w:p w14:paraId="1930F367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14:paraId="05F6669A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14:paraId="58CACD8D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mediu</w:t>
            </w:r>
          </w:p>
        </w:tc>
      </w:tr>
      <w:tr w:rsidR="001525E0" w:rsidRPr="001525E0" w14:paraId="4F5568D0" w14:textId="77777777" w:rsidTr="0086018D">
        <w:trPr>
          <w:trHeight w:val="58"/>
        </w:trPr>
        <w:tc>
          <w:tcPr>
            <w:tcW w:w="6578" w:type="dxa"/>
          </w:tcPr>
          <w:p w14:paraId="69596C26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</w:tcPr>
          <w:p w14:paraId="2696E16C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0552AA21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B5DCCA5" w14:textId="77777777" w:rsidTr="0086018D">
        <w:tc>
          <w:tcPr>
            <w:tcW w:w="6578" w:type="dxa"/>
          </w:tcPr>
          <w:p w14:paraId="1AA2CF94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</w:tcPr>
          <w:p w14:paraId="73021656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321FDC93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736155E" w14:textId="77777777" w:rsidTr="0086018D">
        <w:tc>
          <w:tcPr>
            <w:tcW w:w="6578" w:type="dxa"/>
          </w:tcPr>
          <w:p w14:paraId="2880963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</w:tcPr>
          <w:p w14:paraId="6810296D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4F122C30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2DBFA08" w14:textId="77777777" w:rsidTr="0086018D">
        <w:tc>
          <w:tcPr>
            <w:tcW w:w="6578" w:type="dxa"/>
          </w:tcPr>
          <w:p w14:paraId="40DE682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</w:tcPr>
          <w:p w14:paraId="2F4E7211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6F7ABE1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155D5246" w14:textId="77777777" w:rsidTr="0086018D">
        <w:tc>
          <w:tcPr>
            <w:tcW w:w="6578" w:type="dxa"/>
          </w:tcPr>
          <w:p w14:paraId="5C13F838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Soluționarea problemelor</w:t>
            </w:r>
          </w:p>
        </w:tc>
        <w:tc>
          <w:tcPr>
            <w:tcW w:w="1482" w:type="dxa"/>
          </w:tcPr>
          <w:p w14:paraId="05266B1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2DE716AA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30A00DEE" w14:textId="77777777" w:rsidTr="0086018D">
        <w:tc>
          <w:tcPr>
            <w:tcW w:w="6578" w:type="dxa"/>
          </w:tcPr>
          <w:p w14:paraId="382A0B1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</w:tcPr>
          <w:p w14:paraId="3FF84C05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33892D6A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B0941D3" w14:textId="77777777" w:rsidTr="0086018D">
        <w:tc>
          <w:tcPr>
            <w:tcW w:w="6578" w:type="dxa"/>
          </w:tcPr>
          <w:p w14:paraId="074335D0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</w:tcPr>
          <w:p w14:paraId="38741194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57D32A43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BBF6B69" w14:textId="77777777" w:rsidTr="0086018D">
        <w:tc>
          <w:tcPr>
            <w:tcW w:w="6578" w:type="dxa"/>
          </w:tcPr>
          <w:p w14:paraId="0D2F34AA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lastRenderedPageBreak/>
              <w:t xml:space="preserve">Altele (specificați) </w:t>
            </w:r>
          </w:p>
        </w:tc>
        <w:tc>
          <w:tcPr>
            <w:tcW w:w="1482" w:type="dxa"/>
          </w:tcPr>
          <w:p w14:paraId="67041EA5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24188552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CE7D2C0" w14:textId="77777777" w:rsidTr="0086018D">
        <w:trPr>
          <w:trHeight w:val="184"/>
        </w:trPr>
        <w:tc>
          <w:tcPr>
            <w:tcW w:w="6578" w:type="dxa"/>
          </w:tcPr>
          <w:p w14:paraId="59888611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658C1BB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4B10C1CE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448D0490" w14:textId="77777777" w:rsidR="001525E0" w:rsidRPr="001525E0" w:rsidRDefault="001525E0" w:rsidP="001525E0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1525E0" w:rsidRPr="001525E0" w14:paraId="02318CA0" w14:textId="77777777" w:rsidTr="0086018D">
        <w:tc>
          <w:tcPr>
            <w:tcW w:w="6578" w:type="dxa"/>
            <w:vMerge w:val="restart"/>
            <w:vAlign w:val="center"/>
          </w:tcPr>
          <w:p w14:paraId="70F4E8F8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vAlign w:val="center"/>
          </w:tcPr>
          <w:p w14:paraId="7E9A5811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 de dezvoltare şi manifestare</w:t>
            </w:r>
          </w:p>
        </w:tc>
      </w:tr>
      <w:tr w:rsidR="001525E0" w:rsidRPr="001525E0" w14:paraId="0B7FBBFB" w14:textId="77777777" w:rsidTr="0086018D">
        <w:tc>
          <w:tcPr>
            <w:tcW w:w="0" w:type="auto"/>
            <w:vMerge/>
            <w:vAlign w:val="center"/>
          </w:tcPr>
          <w:p w14:paraId="41EC80C2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14:paraId="291479E2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14:paraId="119490B2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mediu</w:t>
            </w:r>
          </w:p>
        </w:tc>
      </w:tr>
      <w:tr w:rsidR="001525E0" w:rsidRPr="001525E0" w14:paraId="71368463" w14:textId="77777777" w:rsidTr="0086018D">
        <w:tc>
          <w:tcPr>
            <w:tcW w:w="6578" w:type="dxa"/>
          </w:tcPr>
          <w:p w14:paraId="3E5B5251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</w:tcPr>
          <w:p w14:paraId="5071C7DD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380D4C5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7D0BF20" w14:textId="77777777" w:rsidTr="0086018D">
        <w:tc>
          <w:tcPr>
            <w:tcW w:w="6578" w:type="dxa"/>
          </w:tcPr>
          <w:p w14:paraId="5381C18D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</w:tcPr>
          <w:p w14:paraId="33EB142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5C717635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17139A7" w14:textId="77777777" w:rsidTr="0086018D">
        <w:tc>
          <w:tcPr>
            <w:tcW w:w="6578" w:type="dxa"/>
          </w:tcPr>
          <w:p w14:paraId="6E40E95E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Lucrul în echipă</w:t>
            </w:r>
          </w:p>
        </w:tc>
        <w:tc>
          <w:tcPr>
            <w:tcW w:w="1482" w:type="dxa"/>
          </w:tcPr>
          <w:p w14:paraId="4B45A492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49C764C2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5D1A3412" w14:textId="77777777" w:rsidTr="0086018D">
        <w:trPr>
          <w:trHeight w:val="385"/>
        </w:trPr>
        <w:tc>
          <w:tcPr>
            <w:tcW w:w="6578" w:type="dxa"/>
          </w:tcPr>
          <w:p w14:paraId="6FBD609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</w:tcPr>
          <w:p w14:paraId="4F300934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00DDEEAE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CFF3460" w14:textId="77777777" w:rsidTr="0086018D">
        <w:tc>
          <w:tcPr>
            <w:tcW w:w="6578" w:type="dxa"/>
          </w:tcPr>
          <w:p w14:paraId="514C6C7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14:paraId="7BEA9D19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7299AFEE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36290AEF" w14:textId="77777777" w:rsidTr="0086018D">
        <w:tc>
          <w:tcPr>
            <w:tcW w:w="6578" w:type="dxa"/>
          </w:tcPr>
          <w:p w14:paraId="3589048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64800EC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</w:tcPr>
          <w:p w14:paraId="1FC3D0AC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5F95525B" w14:textId="77777777" w:rsidR="001525E0" w:rsidRPr="001525E0" w:rsidRDefault="001525E0" w:rsidP="001525E0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62"/>
        <w:gridCol w:w="1463"/>
      </w:tblGrid>
      <w:tr w:rsidR="001525E0" w:rsidRPr="001525E0" w14:paraId="7AC25A67" w14:textId="77777777" w:rsidTr="0086018D">
        <w:tc>
          <w:tcPr>
            <w:tcW w:w="6578" w:type="dxa"/>
            <w:vMerge w:val="restart"/>
            <w:vAlign w:val="center"/>
          </w:tcPr>
          <w:p w14:paraId="7E855D99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vAlign w:val="center"/>
          </w:tcPr>
          <w:p w14:paraId="5D64B00A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 de dezvoltare şi manifestare</w:t>
            </w:r>
          </w:p>
        </w:tc>
      </w:tr>
      <w:tr w:rsidR="001525E0" w:rsidRPr="001525E0" w14:paraId="22201AE1" w14:textId="77777777" w:rsidTr="0086018D">
        <w:tc>
          <w:tcPr>
            <w:tcW w:w="0" w:type="auto"/>
            <w:vMerge/>
            <w:vAlign w:val="center"/>
          </w:tcPr>
          <w:p w14:paraId="0D131B68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2" w:type="dxa"/>
            <w:vAlign w:val="center"/>
          </w:tcPr>
          <w:p w14:paraId="310F0D2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1463" w:type="dxa"/>
            <w:vAlign w:val="center"/>
          </w:tcPr>
          <w:p w14:paraId="297900CA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mediu</w:t>
            </w:r>
          </w:p>
        </w:tc>
      </w:tr>
      <w:tr w:rsidR="001525E0" w:rsidRPr="001525E0" w14:paraId="444CEFD5" w14:textId="77777777" w:rsidTr="0086018D">
        <w:tc>
          <w:tcPr>
            <w:tcW w:w="6578" w:type="dxa"/>
          </w:tcPr>
          <w:p w14:paraId="44B3E6E1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Integritate</w:t>
            </w:r>
          </w:p>
        </w:tc>
        <w:tc>
          <w:tcPr>
            <w:tcW w:w="1462" w:type="dxa"/>
          </w:tcPr>
          <w:p w14:paraId="44AD27F8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</w:tcPr>
          <w:p w14:paraId="41E333F4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3B5B6F00" w14:textId="77777777" w:rsidTr="0086018D">
        <w:tc>
          <w:tcPr>
            <w:tcW w:w="6578" w:type="dxa"/>
          </w:tcPr>
          <w:p w14:paraId="56999033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</w:tcPr>
          <w:p w14:paraId="5C3DDBDA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</w:tcPr>
          <w:p w14:paraId="4C28268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EF5AB3B" w14:textId="77777777" w:rsidTr="0086018D">
        <w:tc>
          <w:tcPr>
            <w:tcW w:w="6578" w:type="dxa"/>
          </w:tcPr>
          <w:p w14:paraId="3DBE17EF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</w:tcPr>
          <w:p w14:paraId="40A909DC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</w:tcPr>
          <w:p w14:paraId="2FEC1530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26CAD580" w14:textId="77777777" w:rsidTr="0086018D">
        <w:tc>
          <w:tcPr>
            <w:tcW w:w="6578" w:type="dxa"/>
          </w:tcPr>
          <w:p w14:paraId="01B6B348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Spirit de inițiativă</w:t>
            </w:r>
          </w:p>
        </w:tc>
        <w:tc>
          <w:tcPr>
            <w:tcW w:w="1462" w:type="dxa"/>
          </w:tcPr>
          <w:p w14:paraId="59087126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</w:tcPr>
          <w:p w14:paraId="33E9AE2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3B64BA30" w14:textId="77777777" w:rsidTr="0086018D">
        <w:tc>
          <w:tcPr>
            <w:tcW w:w="6578" w:type="dxa"/>
          </w:tcPr>
          <w:p w14:paraId="4E6D665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Flexibilitate</w:t>
            </w:r>
          </w:p>
        </w:tc>
        <w:tc>
          <w:tcPr>
            <w:tcW w:w="1462" w:type="dxa"/>
          </w:tcPr>
          <w:p w14:paraId="55FC0573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</w:tcPr>
          <w:p w14:paraId="4069F18E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6C78A59E" w14:textId="77777777" w:rsidTr="0086018D">
        <w:tc>
          <w:tcPr>
            <w:tcW w:w="6578" w:type="dxa"/>
          </w:tcPr>
          <w:p w14:paraId="2247A8F8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</w:tcPr>
          <w:p w14:paraId="3229EA4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</w:tcPr>
          <w:p w14:paraId="0D0DFB91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71AFA6FE" w14:textId="77777777" w:rsidTr="0086018D">
        <w:tc>
          <w:tcPr>
            <w:tcW w:w="6578" w:type="dxa"/>
          </w:tcPr>
          <w:p w14:paraId="6B768439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</w:tcPr>
          <w:p w14:paraId="3CBB793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</w:tcPr>
          <w:p w14:paraId="7F260C3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3F6BDE56" w14:textId="77777777" w:rsidTr="0086018D">
        <w:tc>
          <w:tcPr>
            <w:tcW w:w="6578" w:type="dxa"/>
          </w:tcPr>
          <w:p w14:paraId="7AA658C7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Altele (specificați) </w:t>
            </w:r>
          </w:p>
        </w:tc>
        <w:tc>
          <w:tcPr>
            <w:tcW w:w="1462" w:type="dxa"/>
          </w:tcPr>
          <w:p w14:paraId="5AA8C9E5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</w:tcPr>
          <w:p w14:paraId="18563CEC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2914053" w14:textId="77777777" w:rsidTr="0086018D">
        <w:tc>
          <w:tcPr>
            <w:tcW w:w="6578" w:type="dxa"/>
          </w:tcPr>
          <w:p w14:paraId="283D505A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2" w:type="dxa"/>
          </w:tcPr>
          <w:p w14:paraId="53404EA2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</w:tcPr>
          <w:p w14:paraId="651570B2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195D5399" w14:textId="77777777" w:rsidR="001525E0" w:rsidRPr="001525E0" w:rsidRDefault="001525E0" w:rsidP="001525E0">
      <w:pPr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5CC4D7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>V. Nivel de cunoaștere a limbilor</w:t>
      </w:r>
    </w:p>
    <w:p w14:paraId="7DF835AE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1525E0" w:rsidRPr="001525E0" w14:paraId="70AC079F" w14:textId="77777777" w:rsidTr="0086018D">
        <w:tc>
          <w:tcPr>
            <w:tcW w:w="2688" w:type="dxa"/>
            <w:vMerge w:val="restart"/>
            <w:vAlign w:val="center"/>
          </w:tcPr>
          <w:p w14:paraId="363062A7" w14:textId="77777777" w:rsidR="001525E0" w:rsidRPr="001525E0" w:rsidRDefault="001525E0" w:rsidP="001525E0">
            <w:pPr>
              <w:tabs>
                <w:tab w:val="left" w:pos="567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vAlign w:val="center"/>
          </w:tcPr>
          <w:p w14:paraId="79455FA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Calificativ de cunoaștere </w:t>
            </w:r>
          </w:p>
          <w:p w14:paraId="75748D3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(conform </w:t>
            </w:r>
            <w:r w:rsidRPr="001525E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Cadrului European Comun de Referință pentru cunoașterea unei limbi</w:t>
            </w:r>
            <w:r w:rsidRPr="00152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359A21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2063CAB" w14:textId="77777777" w:rsidTr="0086018D">
        <w:tc>
          <w:tcPr>
            <w:tcW w:w="0" w:type="auto"/>
            <w:vMerge/>
            <w:vAlign w:val="center"/>
          </w:tcPr>
          <w:p w14:paraId="12AD529B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6B0E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CF79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3BB330C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46207DF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1FD4D2DA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2A9AAB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C2</w:t>
            </w:r>
          </w:p>
        </w:tc>
      </w:tr>
      <w:tr w:rsidR="001525E0" w:rsidRPr="001525E0" w14:paraId="1E565D98" w14:textId="77777777" w:rsidTr="0086018D">
        <w:tc>
          <w:tcPr>
            <w:tcW w:w="2688" w:type="dxa"/>
          </w:tcPr>
          <w:p w14:paraId="445222F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1E145C7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E2B051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36EF30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26D81A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6E1382B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D897B9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3A4B45D3" w14:textId="77777777" w:rsidTr="0086018D">
        <w:tc>
          <w:tcPr>
            <w:tcW w:w="2688" w:type="dxa"/>
          </w:tcPr>
          <w:p w14:paraId="725143B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329ED55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26B1DC9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32625DD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2B604C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1BE2F93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D7EF35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719C3A6E" w14:textId="77777777" w:rsidTr="0086018D">
        <w:tc>
          <w:tcPr>
            <w:tcW w:w="2688" w:type="dxa"/>
          </w:tcPr>
          <w:p w14:paraId="74C2800C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64B748B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66E689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34AEE18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40E401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1BCD872" w14:textId="77777777" w:rsidR="001525E0" w:rsidRPr="001525E0" w:rsidRDefault="001525E0" w:rsidP="001525E0">
            <w:pPr>
              <w:tabs>
                <w:tab w:val="left" w:pos="567"/>
              </w:tabs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4C8421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117A7225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79A360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VI. Competențe digitale </w:t>
      </w:r>
    </w:p>
    <w:p w14:paraId="527D5A9D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1860"/>
        <w:gridCol w:w="1620"/>
        <w:gridCol w:w="1964"/>
      </w:tblGrid>
      <w:tr w:rsidR="001525E0" w:rsidRPr="001525E0" w14:paraId="17FF8240" w14:textId="77777777" w:rsidTr="0086018D">
        <w:tc>
          <w:tcPr>
            <w:tcW w:w="4024" w:type="dxa"/>
            <w:vMerge w:val="restart"/>
            <w:vAlign w:val="center"/>
          </w:tcPr>
          <w:p w14:paraId="2E0A107A" w14:textId="77777777" w:rsidR="001525E0" w:rsidRPr="001525E0" w:rsidRDefault="001525E0" w:rsidP="001525E0">
            <w:pPr>
              <w:tabs>
                <w:tab w:val="left" w:pos="567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vAlign w:val="center"/>
          </w:tcPr>
          <w:p w14:paraId="5326F12F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 de utilizare</w:t>
            </w:r>
          </w:p>
        </w:tc>
      </w:tr>
      <w:tr w:rsidR="001525E0" w:rsidRPr="001525E0" w14:paraId="2AA13C3E" w14:textId="77777777" w:rsidTr="0086018D">
        <w:tc>
          <w:tcPr>
            <w:tcW w:w="0" w:type="auto"/>
            <w:vMerge/>
            <w:vAlign w:val="center"/>
          </w:tcPr>
          <w:p w14:paraId="4034937D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  <w:vAlign w:val="center"/>
          </w:tcPr>
          <w:p w14:paraId="3C0AEBC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A03916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1964" w:type="dxa"/>
            <w:tcBorders>
              <w:left w:val="single" w:sz="4" w:space="0" w:color="808080"/>
            </w:tcBorders>
            <w:vAlign w:val="center"/>
          </w:tcPr>
          <w:p w14:paraId="45ECDB2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avansat</w:t>
            </w:r>
          </w:p>
        </w:tc>
      </w:tr>
      <w:tr w:rsidR="001525E0" w:rsidRPr="001525E0" w14:paraId="7833FB89" w14:textId="77777777" w:rsidTr="0086018D">
        <w:tc>
          <w:tcPr>
            <w:tcW w:w="4024" w:type="dxa"/>
          </w:tcPr>
          <w:p w14:paraId="0690E9C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0064FCD8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3D448884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09360394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2E5FB874" w14:textId="77777777" w:rsidTr="0086018D">
        <w:tc>
          <w:tcPr>
            <w:tcW w:w="4024" w:type="dxa"/>
          </w:tcPr>
          <w:p w14:paraId="7D45AE80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75446EE4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5D5F0D8C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2297A348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69187B35" w14:textId="77777777" w:rsidTr="0086018D">
        <w:tc>
          <w:tcPr>
            <w:tcW w:w="4024" w:type="dxa"/>
          </w:tcPr>
          <w:p w14:paraId="293415EE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4E3A127E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24E44D1B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656EDCC6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60B4C7D" w14:textId="77777777" w:rsidTr="0086018D">
        <w:tc>
          <w:tcPr>
            <w:tcW w:w="4024" w:type="dxa"/>
          </w:tcPr>
          <w:p w14:paraId="6B3B93F1" w14:textId="77777777" w:rsidR="001525E0" w:rsidRPr="001525E0" w:rsidRDefault="001525E0" w:rsidP="001525E0">
            <w:pPr>
              <w:tabs>
                <w:tab w:val="left" w:pos="0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lastRenderedPageBreak/>
              <w:t xml:space="preserve">Internet 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67A76FC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1D77D61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195C53E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103EB919" w14:textId="77777777" w:rsidTr="0086018D">
        <w:trPr>
          <w:trHeight w:val="239"/>
        </w:trPr>
        <w:tc>
          <w:tcPr>
            <w:tcW w:w="4024" w:type="dxa"/>
          </w:tcPr>
          <w:p w14:paraId="7A821825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6BE5413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5504E6D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38181DDF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74351A9C" w14:textId="77777777" w:rsidTr="0086018D">
        <w:trPr>
          <w:trHeight w:val="239"/>
        </w:trPr>
        <w:tc>
          <w:tcPr>
            <w:tcW w:w="4024" w:type="dxa"/>
          </w:tcPr>
          <w:p w14:paraId="514FB9B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7A938B5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0954C8B2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14A40A8A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344AC1A4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F38ADE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>VII. Relaţii de rudenie</w:t>
      </w:r>
    </w:p>
    <w:p w14:paraId="44233BC4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5"/>
        <w:gridCol w:w="7088"/>
      </w:tblGrid>
      <w:tr w:rsidR="001525E0" w:rsidRPr="001525E0" w14:paraId="687E6944" w14:textId="77777777" w:rsidTr="0086018D">
        <w:trPr>
          <w:trHeight w:val="315"/>
        </w:trPr>
        <w:tc>
          <w:tcPr>
            <w:tcW w:w="2415" w:type="dxa"/>
            <w:vMerge w:val="restart"/>
          </w:tcPr>
          <w:p w14:paraId="16B8B53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</w:tcPr>
          <w:p w14:paraId="470D68E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4A7F9AB9" w14:textId="77777777" w:rsidTr="0086018D">
        <w:trPr>
          <w:trHeight w:val="315"/>
        </w:trPr>
        <w:tc>
          <w:tcPr>
            <w:tcW w:w="0" w:type="auto"/>
            <w:vMerge/>
          </w:tcPr>
          <w:p w14:paraId="54993F80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088" w:type="dxa"/>
          </w:tcPr>
          <w:p w14:paraId="1625FDA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6A6B7C4" w14:textId="77777777" w:rsidTr="0086018D">
        <w:trPr>
          <w:trHeight w:val="315"/>
        </w:trPr>
        <w:tc>
          <w:tcPr>
            <w:tcW w:w="0" w:type="auto"/>
            <w:vMerge/>
          </w:tcPr>
          <w:p w14:paraId="1C5F7C82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088" w:type="dxa"/>
          </w:tcPr>
          <w:p w14:paraId="16383DC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041D25C9" w14:textId="77777777" w:rsidTr="0086018D">
        <w:trPr>
          <w:trHeight w:val="315"/>
        </w:trPr>
        <w:tc>
          <w:tcPr>
            <w:tcW w:w="0" w:type="auto"/>
            <w:vMerge/>
          </w:tcPr>
          <w:p w14:paraId="44E47DB8" w14:textId="77777777" w:rsidR="001525E0" w:rsidRPr="001525E0" w:rsidRDefault="001525E0" w:rsidP="001525E0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088" w:type="dxa"/>
          </w:tcPr>
          <w:p w14:paraId="0CB7D96F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6D3F34CF" w14:textId="77777777" w:rsidR="001525E0" w:rsidRPr="001525E0" w:rsidRDefault="001525E0" w:rsidP="001525E0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val="ro-RO" w:eastAsia="ar-SA"/>
        </w:rPr>
      </w:pPr>
    </w:p>
    <w:p w14:paraId="2CD9CA28" w14:textId="77777777" w:rsidR="001525E0" w:rsidRPr="001525E0" w:rsidRDefault="001525E0" w:rsidP="001525E0">
      <w:pPr>
        <w:widowControl w:val="0"/>
        <w:tabs>
          <w:tab w:val="left" w:pos="56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VIII. Recomandări </w:t>
      </w:r>
    </w:p>
    <w:p w14:paraId="3A2D3C2B" w14:textId="77777777" w:rsidR="001525E0" w:rsidRPr="001525E0" w:rsidRDefault="001525E0" w:rsidP="001525E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2929"/>
        <w:gridCol w:w="2932"/>
        <w:gridCol w:w="3086"/>
      </w:tblGrid>
      <w:tr w:rsidR="001525E0" w:rsidRPr="001525E0" w14:paraId="73877299" w14:textId="77777777" w:rsidTr="0086018D">
        <w:tc>
          <w:tcPr>
            <w:tcW w:w="522" w:type="dxa"/>
          </w:tcPr>
          <w:p w14:paraId="746A1D1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941" w:type="dxa"/>
          </w:tcPr>
          <w:p w14:paraId="25EA71D7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2941" w:type="dxa"/>
          </w:tcPr>
          <w:p w14:paraId="2E1E1C66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Organizaţia, postul deţinut</w:t>
            </w:r>
          </w:p>
        </w:tc>
        <w:tc>
          <w:tcPr>
            <w:tcW w:w="3099" w:type="dxa"/>
          </w:tcPr>
          <w:p w14:paraId="54343FF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Telefon, e-mail</w:t>
            </w:r>
          </w:p>
        </w:tc>
      </w:tr>
      <w:tr w:rsidR="001525E0" w:rsidRPr="001525E0" w14:paraId="37790E47" w14:textId="77777777" w:rsidTr="0086018D">
        <w:tc>
          <w:tcPr>
            <w:tcW w:w="522" w:type="dxa"/>
          </w:tcPr>
          <w:p w14:paraId="2E443F6F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</w:tcPr>
          <w:p w14:paraId="0B4255E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</w:tcPr>
          <w:p w14:paraId="0AE52FF8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099" w:type="dxa"/>
          </w:tcPr>
          <w:p w14:paraId="156DFC69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61AEBEE8" w14:textId="77777777" w:rsidTr="0086018D">
        <w:tc>
          <w:tcPr>
            <w:tcW w:w="522" w:type="dxa"/>
          </w:tcPr>
          <w:p w14:paraId="3A25943B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</w:tcPr>
          <w:p w14:paraId="4EB47E7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</w:tcPr>
          <w:p w14:paraId="7D656031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099" w:type="dxa"/>
          </w:tcPr>
          <w:p w14:paraId="35282F63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1525E0" w:rsidRPr="001525E0" w14:paraId="2473FE95" w14:textId="77777777" w:rsidTr="0086018D">
        <w:tc>
          <w:tcPr>
            <w:tcW w:w="522" w:type="dxa"/>
          </w:tcPr>
          <w:p w14:paraId="07DEB13D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</w:tcPr>
          <w:p w14:paraId="0542144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</w:tcPr>
          <w:p w14:paraId="5311AF14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099" w:type="dxa"/>
          </w:tcPr>
          <w:p w14:paraId="68767BB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10FA6656" w14:textId="77777777" w:rsidR="001525E0" w:rsidRPr="001525E0" w:rsidRDefault="001525E0" w:rsidP="001525E0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val="ro-RO" w:eastAsia="ar-SA"/>
        </w:rPr>
      </w:pPr>
    </w:p>
    <w:p w14:paraId="71349A4D" w14:textId="77777777" w:rsidR="001525E0" w:rsidRPr="001525E0" w:rsidRDefault="001525E0" w:rsidP="001525E0">
      <w:pPr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i/>
          <w:sz w:val="24"/>
          <w:szCs w:val="24"/>
          <w:lang w:val="ro-RO"/>
        </w:rPr>
        <w:t>La prezentul formular de participare la concurs, anexez următoarele acte:</w:t>
      </w:r>
    </w:p>
    <w:p w14:paraId="0A106A7F" w14:textId="77777777" w:rsidR="001525E0" w:rsidRPr="001525E0" w:rsidRDefault="001525E0" w:rsidP="001525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sz w:val="24"/>
          <w:szCs w:val="24"/>
          <w:lang w:val="ro-RO"/>
        </w:rPr>
        <w:t>Copia buletinului de identitate;</w:t>
      </w:r>
    </w:p>
    <w:p w14:paraId="32D23A9E" w14:textId="77777777" w:rsidR="001525E0" w:rsidRPr="001525E0" w:rsidRDefault="001525E0" w:rsidP="001525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sz w:val="24"/>
          <w:szCs w:val="24"/>
          <w:lang w:val="ro-RO"/>
        </w:rPr>
        <w:t>Copiile diplomelor de studii și ale certificatelor de absolvire a cursurilor de perfecționare profesională și/sau de specializare;</w:t>
      </w:r>
    </w:p>
    <w:p w14:paraId="461F86E1" w14:textId="77777777" w:rsidR="001525E0" w:rsidRPr="001525E0" w:rsidRDefault="001525E0" w:rsidP="001525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sz w:val="24"/>
          <w:szCs w:val="24"/>
          <w:lang w:val="ro-RO"/>
        </w:rPr>
        <w:t>Documente ce atestă experiența profesională (copia carnetului de muncă , certificate privind activitatea profesională desfășurată după data de 1 ianuarie 2019 sau alte documente confirmative ;</w:t>
      </w:r>
    </w:p>
    <w:p w14:paraId="42864A84" w14:textId="77777777" w:rsidR="001525E0" w:rsidRPr="001525E0" w:rsidRDefault="001525E0" w:rsidP="001525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sz w:val="24"/>
          <w:szCs w:val="24"/>
          <w:lang w:val="ro-RO"/>
        </w:rPr>
        <w:t>Certificatul medical;</w:t>
      </w:r>
    </w:p>
    <w:p w14:paraId="34E58F8F" w14:textId="77777777" w:rsidR="001525E0" w:rsidRPr="001525E0" w:rsidRDefault="001525E0" w:rsidP="001525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sz w:val="24"/>
          <w:szCs w:val="24"/>
          <w:lang w:val="ro-RO"/>
        </w:rPr>
        <w:t>Cazier judiciar;</w:t>
      </w:r>
    </w:p>
    <w:p w14:paraId="65C1201D" w14:textId="77777777" w:rsidR="001525E0" w:rsidRPr="001525E0" w:rsidRDefault="001525E0" w:rsidP="001525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sz w:val="24"/>
          <w:szCs w:val="24"/>
          <w:lang w:val="ro-RO"/>
        </w:rPr>
        <w:t>Declarația pe propria răspundere privind lipsa antecedentelor penale;</w:t>
      </w:r>
    </w:p>
    <w:p w14:paraId="3CF9D718" w14:textId="77777777" w:rsidR="001525E0" w:rsidRPr="001525E0" w:rsidRDefault="001525E0" w:rsidP="001525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sz w:val="24"/>
          <w:szCs w:val="24"/>
          <w:lang w:val="ro-RO"/>
        </w:rPr>
        <w:t>Acte suplimentare ________________________________________________________;</w:t>
      </w:r>
    </w:p>
    <w:p w14:paraId="57BD9666" w14:textId="77777777" w:rsidR="001525E0" w:rsidRPr="001525E0" w:rsidRDefault="001525E0" w:rsidP="001525E0">
      <w:pPr>
        <w:ind w:left="72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1F3FA95D" w14:textId="77777777" w:rsidR="001525E0" w:rsidRPr="001525E0" w:rsidRDefault="001525E0" w:rsidP="001525E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6851143F" w14:textId="77777777" w:rsidR="001525E0" w:rsidRPr="001525E0" w:rsidRDefault="001525E0" w:rsidP="001525E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525E0">
        <w:rPr>
          <w:rFonts w:ascii="Times New Roman" w:hAnsi="Times New Roman" w:cs="Times New Roman"/>
          <w:b/>
          <w:i/>
          <w:sz w:val="24"/>
          <w:szCs w:val="24"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14:paraId="0982AF53" w14:textId="77777777" w:rsidR="001525E0" w:rsidRPr="001525E0" w:rsidRDefault="001525E0" w:rsidP="001525E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758CAEFC" w14:textId="77777777" w:rsidR="001525E0" w:rsidRPr="001525E0" w:rsidRDefault="001525E0" w:rsidP="001525E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3121DD5A" w14:textId="4DEF4AFB" w:rsidR="001525E0" w:rsidRDefault="001525E0" w:rsidP="001525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97BC781" w14:textId="4CA18504" w:rsidR="001525E0" w:rsidRPr="001525E0" w:rsidRDefault="001525E0" w:rsidP="001525E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43"/>
        <w:gridCol w:w="4060"/>
        <w:gridCol w:w="2094"/>
        <w:gridCol w:w="248"/>
      </w:tblGrid>
      <w:tr w:rsidR="001525E0" w:rsidRPr="001525E0" w14:paraId="6AD89709" w14:textId="77777777" w:rsidTr="0086018D">
        <w:trPr>
          <w:jc w:val="center"/>
        </w:trPr>
        <w:tc>
          <w:tcPr>
            <w:tcW w:w="2943" w:type="dxa"/>
            <w:vAlign w:val="center"/>
          </w:tcPr>
          <w:p w14:paraId="7B359D6F" w14:textId="77777777" w:rsidR="001525E0" w:rsidRPr="001525E0" w:rsidRDefault="001525E0" w:rsidP="001525E0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2E5A010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14:paraId="4E3A5FA7" w14:textId="77777777" w:rsidR="001525E0" w:rsidRPr="001525E0" w:rsidRDefault="001525E0" w:rsidP="001525E0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94" w:type="dxa"/>
            <w:vAlign w:val="center"/>
          </w:tcPr>
          <w:p w14:paraId="30745B57" w14:textId="77777777" w:rsidR="001525E0" w:rsidRPr="001525E0" w:rsidRDefault="001525E0" w:rsidP="001525E0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AE0F1FE" w14:textId="77777777" w:rsidR="001525E0" w:rsidRPr="001525E0" w:rsidRDefault="001525E0" w:rsidP="001525E0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  <w:r w:rsidRPr="00152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248" w:type="dxa"/>
          </w:tcPr>
          <w:p w14:paraId="22B091DD" w14:textId="77777777" w:rsidR="001525E0" w:rsidRPr="001525E0" w:rsidRDefault="001525E0" w:rsidP="001525E0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5FB8E9C5" w14:textId="5CEF1FC9" w:rsidR="001525E0" w:rsidRPr="001525E0" w:rsidRDefault="001525E0" w:rsidP="001525E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14:paraId="5C074E48" w14:textId="77777777" w:rsidR="00E448BC" w:rsidRPr="00DE6D5C" w:rsidRDefault="00E448BC" w:rsidP="001525E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E6D5C">
        <w:rPr>
          <w:rFonts w:ascii="Times New Roman" w:hAnsi="Times New Roman" w:cs="Times New Roman"/>
          <w:sz w:val="28"/>
          <w:szCs w:val="28"/>
          <w:lang w:val="ro-RO"/>
        </w:rPr>
        <w:t>DECLARAȚIE</w:t>
      </w:r>
    </w:p>
    <w:p w14:paraId="1F531891" w14:textId="77777777" w:rsidR="00E448BC" w:rsidRPr="00DE6D5C" w:rsidRDefault="00E448BC" w:rsidP="001525E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1E2488B" w14:textId="77777777" w:rsidR="00E448BC" w:rsidRPr="00DE6D5C" w:rsidRDefault="00E448BC" w:rsidP="001525E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105DC7A" w14:textId="77777777" w:rsidR="00E448BC" w:rsidRPr="00DE6D5C" w:rsidRDefault="00E448BC" w:rsidP="001525E0">
      <w:pPr>
        <w:ind w:firstLine="708"/>
        <w:rPr>
          <w:rFonts w:ascii="Times New Roman" w:hAnsi="Times New Roman" w:cs="Times New Roman"/>
          <w:sz w:val="28"/>
          <w:szCs w:val="28"/>
          <w:lang w:val="ro-RO"/>
        </w:rPr>
      </w:pPr>
      <w:r w:rsidRPr="00DE6D5C">
        <w:rPr>
          <w:rFonts w:ascii="Times New Roman" w:hAnsi="Times New Roman" w:cs="Times New Roman"/>
          <w:sz w:val="28"/>
          <w:szCs w:val="28"/>
          <w:lang w:val="ro-RO"/>
        </w:rPr>
        <w:t xml:space="preserve">Subsemnata, __________________, IDNP _________________ declar pe </w:t>
      </w:r>
    </w:p>
    <w:p w14:paraId="08E82850" w14:textId="77777777" w:rsidR="00E448BC" w:rsidRPr="00DE6D5C" w:rsidRDefault="00E448BC" w:rsidP="001525E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E6D5C">
        <w:rPr>
          <w:rFonts w:ascii="Times New Roman" w:hAnsi="Times New Roman" w:cs="Times New Roman"/>
          <w:sz w:val="28"/>
          <w:szCs w:val="28"/>
          <w:lang w:val="ro-RO"/>
        </w:rPr>
        <w:t>propria răspundere că nu am antecedente penale și nu mă aflu sub urmărire penală.</w:t>
      </w:r>
    </w:p>
    <w:p w14:paraId="4D5F3F6E" w14:textId="77777777" w:rsidR="00E448BC" w:rsidRPr="00DE6D5C" w:rsidRDefault="00E448BC" w:rsidP="001525E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A114BE8" w14:textId="77777777" w:rsidR="00E448BC" w:rsidRPr="00DE6D5C" w:rsidRDefault="00E448BC" w:rsidP="001525E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499E12A" w14:textId="77777777" w:rsidR="00E448BC" w:rsidRPr="00DE6D5C" w:rsidRDefault="00E448BC" w:rsidP="001525E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E6D5C">
        <w:rPr>
          <w:rFonts w:ascii="Times New Roman" w:hAnsi="Times New Roman" w:cs="Times New Roman"/>
          <w:sz w:val="28"/>
          <w:szCs w:val="28"/>
          <w:lang w:val="ro-RO"/>
        </w:rPr>
        <w:t>______________                                                                         ______________</w:t>
      </w:r>
    </w:p>
    <w:p w14:paraId="7E5FF8F2" w14:textId="77777777" w:rsidR="00E448BC" w:rsidRPr="00DE6D5C" w:rsidRDefault="00E448BC" w:rsidP="001525E0">
      <w:pPr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DE6D5C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     (data)                                                                                                                             (semnătura)               </w:t>
      </w:r>
    </w:p>
    <w:p w14:paraId="42DE634F" w14:textId="77777777" w:rsidR="00B05B1F" w:rsidRPr="00DE6D5C" w:rsidRDefault="00B05B1F" w:rsidP="001525E0">
      <w:pPr>
        <w:pStyle w:val="a4"/>
        <w:shd w:val="clear" w:color="auto" w:fill="FFFFFF"/>
        <w:spacing w:before="0" w:beforeAutospacing="0" w:after="160" w:afterAutospacing="0"/>
        <w:textAlignment w:val="baseline"/>
        <w:rPr>
          <w:lang w:val="ro-RO"/>
        </w:rPr>
      </w:pPr>
    </w:p>
    <w:p w14:paraId="6894B03A" w14:textId="77777777" w:rsidR="00B05B1F" w:rsidRPr="00DE6D5C" w:rsidRDefault="00B05B1F" w:rsidP="001525E0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05B1F" w:rsidRPr="00DE6D5C" w:rsidSect="00E4005E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94662" w14:textId="77777777" w:rsidR="000D1969" w:rsidRDefault="000D1969" w:rsidP="0016491B">
      <w:pPr>
        <w:spacing w:after="0" w:line="240" w:lineRule="auto"/>
      </w:pPr>
      <w:r>
        <w:separator/>
      </w:r>
    </w:p>
  </w:endnote>
  <w:endnote w:type="continuationSeparator" w:id="0">
    <w:p w14:paraId="57FDD7F9" w14:textId="77777777" w:rsidR="000D1969" w:rsidRDefault="000D1969" w:rsidP="0016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2A6F" w14:textId="77777777" w:rsidR="000D1969" w:rsidRDefault="000D1969" w:rsidP="0016491B">
      <w:pPr>
        <w:spacing w:after="0" w:line="240" w:lineRule="auto"/>
      </w:pPr>
      <w:r>
        <w:separator/>
      </w:r>
    </w:p>
  </w:footnote>
  <w:footnote w:type="continuationSeparator" w:id="0">
    <w:p w14:paraId="09F1336E" w14:textId="77777777" w:rsidR="000D1969" w:rsidRDefault="000D1969" w:rsidP="0016491B">
      <w:pPr>
        <w:spacing w:after="0" w:line="240" w:lineRule="auto"/>
      </w:pPr>
      <w:r>
        <w:continuationSeparator/>
      </w:r>
    </w:p>
  </w:footnote>
  <w:footnote w:id="1">
    <w:p w14:paraId="00B26710" w14:textId="77777777" w:rsidR="0016491B" w:rsidRPr="00DD4AB1" w:rsidRDefault="0016491B" w:rsidP="0016491B">
      <w:pPr>
        <w:pStyle w:val="a8"/>
        <w:jc w:val="both"/>
        <w:rPr>
          <w:lang w:val="ro-RO"/>
        </w:rPr>
      </w:pPr>
      <w:r>
        <w:rPr>
          <w:rStyle w:val="aa"/>
        </w:rPr>
        <w:footnoteRef/>
      </w:r>
      <w:r w:rsidRPr="00DD4AB1">
        <w:rPr>
          <w:lang w:val="en-US"/>
        </w:rPr>
        <w:t xml:space="preserve"> </w:t>
      </w:r>
      <w:r>
        <w:rPr>
          <w:lang w:val="ro-RO"/>
        </w:rPr>
        <w:t>Formularul de participare este plasat pe pagina oficială a autorității publice sau  poate fi solicitat la sediul autorității publice sau prin e-mail.</w:t>
      </w:r>
    </w:p>
  </w:footnote>
  <w:footnote w:id="2">
    <w:p w14:paraId="0215D8AE" w14:textId="77777777" w:rsidR="00D94683" w:rsidRPr="00FF7389" w:rsidRDefault="00D94683" w:rsidP="00D94683">
      <w:pPr>
        <w:pStyle w:val="a8"/>
        <w:jc w:val="both"/>
        <w:rPr>
          <w:lang w:val="ro-RO"/>
        </w:rPr>
      </w:pPr>
      <w:r>
        <w:rPr>
          <w:rStyle w:val="aa"/>
        </w:rPr>
        <w:footnoteRef/>
      </w:r>
      <w:r w:rsidRPr="00FF7389">
        <w:rPr>
          <w:lang w:val="en-US"/>
        </w:rPr>
        <w:t xml:space="preserve"> </w:t>
      </w:r>
      <w:r>
        <w:rPr>
          <w:lang w:val="ro-RO"/>
        </w:rPr>
        <w:t>Copiile documentelor prezentate pot fi autentificate de notar sau se prezintă împreună cu documentele originale pentru a verifica veridicitatea lor. În situația în care dosarul de concurs se depune prin poștă sau e-mail, această prevedere se aplică la data desfășurării probei scrise a concursului sub sancțiunea respingerii dosarului de concurs.</w:t>
      </w:r>
    </w:p>
  </w:footnote>
  <w:footnote w:id="3">
    <w:p w14:paraId="48D517A4" w14:textId="77777777" w:rsidR="0016491B" w:rsidRPr="00FF7389" w:rsidRDefault="0016491B" w:rsidP="0016491B">
      <w:pPr>
        <w:pStyle w:val="a8"/>
        <w:jc w:val="both"/>
        <w:rPr>
          <w:lang w:val="ro-RO"/>
        </w:rPr>
      </w:pPr>
      <w:r>
        <w:rPr>
          <w:rStyle w:val="aa"/>
        </w:rPr>
        <w:footnoteRef/>
      </w:r>
      <w:r w:rsidRPr="00FF7389">
        <w:rPr>
          <w:lang w:val="en-US"/>
        </w:rPr>
        <w:t xml:space="preserve"> </w:t>
      </w:r>
      <w:r>
        <w:rPr>
          <w:lang w:val="ro-RO"/>
        </w:rPr>
        <w:t>Cazierul judiciar poate fi înlocuit cu o declarație pe propria răspundere. În acest caz candidatul are obligația să completeze dosarul de concurs cu originalul documentului în termen de maximum 10 zile calendaristice de la data la care a fost declarat învingător, sub sancțiunea neemiterii actului administrativ de numire.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4292"/>
    <w:multiLevelType w:val="hybridMultilevel"/>
    <w:tmpl w:val="475CEC6C"/>
    <w:lvl w:ilvl="0" w:tplc="54968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3691"/>
    <w:multiLevelType w:val="hybridMultilevel"/>
    <w:tmpl w:val="9E48A116"/>
    <w:lvl w:ilvl="0" w:tplc="8014FE5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3B5"/>
    <w:multiLevelType w:val="hybridMultilevel"/>
    <w:tmpl w:val="6ED4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F1FC0"/>
    <w:multiLevelType w:val="hybridMultilevel"/>
    <w:tmpl w:val="87229E56"/>
    <w:lvl w:ilvl="0" w:tplc="C658A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5A7B"/>
    <w:multiLevelType w:val="hybridMultilevel"/>
    <w:tmpl w:val="D01C64D4"/>
    <w:lvl w:ilvl="0" w:tplc="8014F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20DB3"/>
    <w:multiLevelType w:val="hybridMultilevel"/>
    <w:tmpl w:val="5714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7B3F"/>
    <w:multiLevelType w:val="hybridMultilevel"/>
    <w:tmpl w:val="FDFE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765F"/>
    <w:multiLevelType w:val="hybridMultilevel"/>
    <w:tmpl w:val="DB76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0A0B"/>
    <w:multiLevelType w:val="multilevel"/>
    <w:tmpl w:val="CCD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0D0335"/>
    <w:multiLevelType w:val="hybridMultilevel"/>
    <w:tmpl w:val="55FE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1162C"/>
    <w:multiLevelType w:val="hybridMultilevel"/>
    <w:tmpl w:val="8782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41DD"/>
    <w:multiLevelType w:val="hybridMultilevel"/>
    <w:tmpl w:val="EC1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440D2"/>
    <w:multiLevelType w:val="hybridMultilevel"/>
    <w:tmpl w:val="2D64C126"/>
    <w:lvl w:ilvl="0" w:tplc="AA52B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641DE"/>
    <w:multiLevelType w:val="hybridMultilevel"/>
    <w:tmpl w:val="4D9E0C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09384">
    <w:abstractNumId w:val="8"/>
  </w:num>
  <w:num w:numId="2" w16cid:durableId="587420421">
    <w:abstractNumId w:val="2"/>
  </w:num>
  <w:num w:numId="3" w16cid:durableId="2134320928">
    <w:abstractNumId w:val="7"/>
  </w:num>
  <w:num w:numId="4" w16cid:durableId="1524246327">
    <w:abstractNumId w:val="10"/>
  </w:num>
  <w:num w:numId="5" w16cid:durableId="1883128801">
    <w:abstractNumId w:val="12"/>
  </w:num>
  <w:num w:numId="6" w16cid:durableId="900485198">
    <w:abstractNumId w:val="1"/>
  </w:num>
  <w:num w:numId="7" w16cid:durableId="1735543739">
    <w:abstractNumId w:val="9"/>
  </w:num>
  <w:num w:numId="8" w16cid:durableId="668751028">
    <w:abstractNumId w:val="6"/>
  </w:num>
  <w:num w:numId="9" w16cid:durableId="182548980">
    <w:abstractNumId w:val="0"/>
  </w:num>
  <w:num w:numId="10" w16cid:durableId="386687453">
    <w:abstractNumId w:val="4"/>
  </w:num>
  <w:num w:numId="11" w16cid:durableId="756555566">
    <w:abstractNumId w:val="11"/>
  </w:num>
  <w:num w:numId="12" w16cid:durableId="1474954101">
    <w:abstractNumId w:val="5"/>
  </w:num>
  <w:num w:numId="13" w16cid:durableId="1317219428">
    <w:abstractNumId w:val="13"/>
  </w:num>
  <w:num w:numId="14" w16cid:durableId="1214274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B1F"/>
    <w:rsid w:val="00065E1E"/>
    <w:rsid w:val="00083D9D"/>
    <w:rsid w:val="000A557E"/>
    <w:rsid w:val="000D1969"/>
    <w:rsid w:val="00134AB1"/>
    <w:rsid w:val="0014040D"/>
    <w:rsid w:val="00151CFF"/>
    <w:rsid w:val="001522B0"/>
    <w:rsid w:val="001525E0"/>
    <w:rsid w:val="0016491B"/>
    <w:rsid w:val="00194EDA"/>
    <w:rsid w:val="00195558"/>
    <w:rsid w:val="001E07A1"/>
    <w:rsid w:val="0027723A"/>
    <w:rsid w:val="00287539"/>
    <w:rsid w:val="002A2884"/>
    <w:rsid w:val="002D3B0B"/>
    <w:rsid w:val="002E0D4D"/>
    <w:rsid w:val="002F1AAA"/>
    <w:rsid w:val="002F25FE"/>
    <w:rsid w:val="003425B5"/>
    <w:rsid w:val="00360B75"/>
    <w:rsid w:val="00371BEB"/>
    <w:rsid w:val="00375385"/>
    <w:rsid w:val="003E044F"/>
    <w:rsid w:val="00424DE2"/>
    <w:rsid w:val="0049336A"/>
    <w:rsid w:val="004C6340"/>
    <w:rsid w:val="004E1EF7"/>
    <w:rsid w:val="005320FE"/>
    <w:rsid w:val="00553AB3"/>
    <w:rsid w:val="00567D38"/>
    <w:rsid w:val="00625F4E"/>
    <w:rsid w:val="006426ED"/>
    <w:rsid w:val="00674DF1"/>
    <w:rsid w:val="006B57DF"/>
    <w:rsid w:val="006F29F5"/>
    <w:rsid w:val="00715C36"/>
    <w:rsid w:val="00753137"/>
    <w:rsid w:val="007F1907"/>
    <w:rsid w:val="0084113C"/>
    <w:rsid w:val="00851CF6"/>
    <w:rsid w:val="00872C54"/>
    <w:rsid w:val="008748FC"/>
    <w:rsid w:val="008B06BB"/>
    <w:rsid w:val="00937489"/>
    <w:rsid w:val="00992C50"/>
    <w:rsid w:val="009B3153"/>
    <w:rsid w:val="00A31F7C"/>
    <w:rsid w:val="00A50A15"/>
    <w:rsid w:val="00A60A7E"/>
    <w:rsid w:val="00A824B4"/>
    <w:rsid w:val="00A91EE2"/>
    <w:rsid w:val="00AE019F"/>
    <w:rsid w:val="00B05B1F"/>
    <w:rsid w:val="00B470F2"/>
    <w:rsid w:val="00B9008C"/>
    <w:rsid w:val="00BA4F28"/>
    <w:rsid w:val="00C7479F"/>
    <w:rsid w:val="00C7502E"/>
    <w:rsid w:val="00CC78B9"/>
    <w:rsid w:val="00CE3AB0"/>
    <w:rsid w:val="00CF3F28"/>
    <w:rsid w:val="00D56C06"/>
    <w:rsid w:val="00D80354"/>
    <w:rsid w:val="00D94683"/>
    <w:rsid w:val="00DE369C"/>
    <w:rsid w:val="00DE6D5C"/>
    <w:rsid w:val="00DF4927"/>
    <w:rsid w:val="00E014DE"/>
    <w:rsid w:val="00E15B28"/>
    <w:rsid w:val="00E4005E"/>
    <w:rsid w:val="00E448BC"/>
    <w:rsid w:val="00E81956"/>
    <w:rsid w:val="00EA30FD"/>
    <w:rsid w:val="00EC7CC2"/>
    <w:rsid w:val="00ED3EBA"/>
    <w:rsid w:val="00ED47A3"/>
    <w:rsid w:val="00EF325C"/>
    <w:rsid w:val="00F600E9"/>
    <w:rsid w:val="00F707BC"/>
    <w:rsid w:val="00F95778"/>
    <w:rsid w:val="00FB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5668"/>
  <w15:docId w15:val="{72147CF1-16E6-4C4D-B38E-C1DBECD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B1F"/>
    <w:rPr>
      <w:i/>
      <w:iCs/>
    </w:rPr>
  </w:style>
  <w:style w:type="paragraph" w:styleId="a4">
    <w:name w:val="Normal (Web)"/>
    <w:basedOn w:val="a"/>
    <w:unhideWhenUsed/>
    <w:rsid w:val="00B0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B05B1F"/>
    <w:rPr>
      <w:color w:val="0000FF"/>
      <w:u w:val="single"/>
    </w:rPr>
  </w:style>
  <w:style w:type="paragraph" w:styleId="a6">
    <w:name w:val="No Spacing"/>
    <w:uiPriority w:val="1"/>
    <w:qFormat/>
    <w:rsid w:val="00B05B1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F325C"/>
    <w:pPr>
      <w:ind w:left="720"/>
      <w:contextualSpacing/>
    </w:pPr>
  </w:style>
  <w:style w:type="paragraph" w:styleId="a8">
    <w:name w:val="footnote text"/>
    <w:basedOn w:val="a"/>
    <w:link w:val="a9"/>
    <w:rsid w:val="0016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1649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16491B"/>
    <w:rPr>
      <w:vertAlign w:val="superscript"/>
    </w:rPr>
  </w:style>
  <w:style w:type="paragraph" w:customStyle="1" w:styleId="cb">
    <w:name w:val="cb"/>
    <w:basedOn w:val="a"/>
    <w:rsid w:val="002772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3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20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5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urs.primaria@balt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 dragan</cp:lastModifiedBy>
  <cp:revision>10</cp:revision>
  <cp:lastPrinted>2024-08-28T13:17:00Z</cp:lastPrinted>
  <dcterms:created xsi:type="dcterms:W3CDTF">2021-11-04T06:59:00Z</dcterms:created>
  <dcterms:modified xsi:type="dcterms:W3CDTF">2024-08-28T13:34:00Z</dcterms:modified>
</cp:coreProperties>
</file>