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29DC9" w14:textId="77777777" w:rsidR="0029073C" w:rsidRPr="003A6AC0" w:rsidRDefault="0029073C" w:rsidP="0029073C">
      <w:pPr>
        <w:spacing w:after="0" w:line="240" w:lineRule="auto"/>
        <w:jc w:val="center"/>
        <w:rPr>
          <w:rFonts w:ascii="Times New Roman" w:eastAsia="Times New Roman" w:hAnsi="Times New Roman" w:cs="Times New Roman"/>
          <w:b/>
          <w:i/>
          <w:sz w:val="24"/>
          <w:szCs w:val="24"/>
          <w:lang w:val="ro-RO" w:eastAsia="ru-RU"/>
        </w:rPr>
      </w:pPr>
      <w:r w:rsidRPr="003A6AC0">
        <w:rPr>
          <w:rFonts w:ascii="Times New Roman" w:eastAsia="Times New Roman" w:hAnsi="Times New Roman" w:cs="Times New Roman"/>
          <w:b/>
          <w:i/>
          <w:sz w:val="24"/>
          <w:szCs w:val="24"/>
          <w:lang w:val="ro-RO" w:eastAsia="ru-RU"/>
        </w:rPr>
        <w:t>Primăria municipiului Bălți</w:t>
      </w:r>
    </w:p>
    <w:p w14:paraId="29FBF1E7" w14:textId="77777777" w:rsidR="0029073C" w:rsidRPr="003A6AC0" w:rsidRDefault="0029073C" w:rsidP="0029073C">
      <w:pPr>
        <w:spacing w:after="0" w:line="240" w:lineRule="auto"/>
        <w:jc w:val="center"/>
        <w:rPr>
          <w:rFonts w:ascii="Times New Roman" w:eastAsia="Times New Roman" w:hAnsi="Times New Roman" w:cs="Times New Roman"/>
          <w:b/>
          <w:sz w:val="24"/>
          <w:szCs w:val="24"/>
          <w:lang w:val="ro-RO" w:eastAsia="ru-RU"/>
        </w:rPr>
      </w:pPr>
      <w:r w:rsidRPr="003A6AC0">
        <w:rPr>
          <w:rFonts w:ascii="Times New Roman" w:eastAsia="Times New Roman" w:hAnsi="Times New Roman" w:cs="Times New Roman"/>
          <w:b/>
          <w:sz w:val="24"/>
          <w:szCs w:val="24"/>
          <w:lang w:val="ro-RO" w:eastAsia="ru-RU"/>
        </w:rPr>
        <w:t>cu sediul în mun. Bălți, piața Independenței nr. 1</w:t>
      </w:r>
    </w:p>
    <w:p w14:paraId="417BE224" w14:textId="77777777" w:rsidR="0029073C" w:rsidRPr="003A6AC0" w:rsidRDefault="0029073C" w:rsidP="0029073C">
      <w:pPr>
        <w:spacing w:after="0" w:line="240" w:lineRule="auto"/>
        <w:jc w:val="center"/>
        <w:rPr>
          <w:rFonts w:ascii="Times New Roman" w:eastAsia="Times New Roman" w:hAnsi="Times New Roman" w:cs="Times New Roman"/>
          <w:b/>
          <w:sz w:val="24"/>
          <w:szCs w:val="24"/>
          <w:lang w:val="ro-RO" w:eastAsia="ru-RU"/>
        </w:rPr>
      </w:pPr>
    </w:p>
    <w:p w14:paraId="489F53E6" w14:textId="38DEE612" w:rsidR="0029073C" w:rsidRPr="003A6AC0" w:rsidRDefault="0029073C" w:rsidP="0029073C">
      <w:pPr>
        <w:spacing w:after="0" w:line="240" w:lineRule="auto"/>
        <w:jc w:val="center"/>
        <w:rPr>
          <w:rFonts w:ascii="Times New Roman" w:eastAsia="Times New Roman" w:hAnsi="Times New Roman" w:cs="Times New Roman"/>
          <w:b/>
          <w:sz w:val="24"/>
          <w:szCs w:val="24"/>
          <w:lang w:val="ro-RO" w:eastAsia="ru-RU"/>
        </w:rPr>
      </w:pPr>
      <w:r w:rsidRPr="003A6AC0">
        <w:rPr>
          <w:rFonts w:ascii="Times New Roman" w:eastAsia="Times New Roman" w:hAnsi="Times New Roman" w:cs="Times New Roman"/>
          <w:b/>
          <w:sz w:val="24"/>
          <w:szCs w:val="24"/>
          <w:lang w:val="ro-RO" w:eastAsia="ru-RU"/>
        </w:rPr>
        <w:t xml:space="preserve">anunță </w:t>
      </w:r>
      <w:r w:rsidRPr="003A6AC0">
        <w:rPr>
          <w:rFonts w:ascii="Times New Roman" w:eastAsia="Times New Roman" w:hAnsi="Times New Roman" w:cs="Times New Roman"/>
          <w:b/>
          <w:iCs/>
          <w:sz w:val="24"/>
          <w:szCs w:val="24"/>
          <w:lang w:val="ro-RO" w:eastAsia="ru-RU"/>
        </w:rPr>
        <w:t>concurs</w:t>
      </w:r>
      <w:r w:rsidR="00D215F7" w:rsidRPr="003A6AC0">
        <w:rPr>
          <w:rFonts w:ascii="Times New Roman" w:eastAsia="Times New Roman" w:hAnsi="Times New Roman" w:cs="Times New Roman"/>
          <w:b/>
          <w:iCs/>
          <w:sz w:val="24"/>
          <w:szCs w:val="24"/>
          <w:lang w:val="ro-RO" w:eastAsia="ru-RU"/>
        </w:rPr>
        <w:t xml:space="preserve"> </w:t>
      </w:r>
    </w:p>
    <w:p w14:paraId="236269B6" w14:textId="5C040E69" w:rsidR="0029073C" w:rsidRPr="003A6AC0" w:rsidRDefault="0029073C" w:rsidP="0029073C">
      <w:pPr>
        <w:spacing w:after="0" w:line="240" w:lineRule="auto"/>
        <w:jc w:val="center"/>
        <w:rPr>
          <w:rFonts w:ascii="Times New Roman" w:eastAsia="Times New Roman" w:hAnsi="Times New Roman" w:cs="Times New Roman"/>
          <w:b/>
          <w:sz w:val="24"/>
          <w:szCs w:val="24"/>
          <w:lang w:val="ro-RO" w:eastAsia="ru-RU"/>
        </w:rPr>
      </w:pPr>
      <w:r w:rsidRPr="003A6AC0">
        <w:rPr>
          <w:rFonts w:ascii="Times New Roman" w:eastAsia="Times New Roman" w:hAnsi="Times New Roman" w:cs="Times New Roman"/>
          <w:b/>
          <w:sz w:val="24"/>
          <w:szCs w:val="24"/>
          <w:lang w:val="ro-RO" w:eastAsia="ru-RU"/>
        </w:rPr>
        <w:t>pentru ocuparea funcției publice vacante de</w:t>
      </w:r>
    </w:p>
    <w:p w14:paraId="117E25B7" w14:textId="77777777" w:rsidR="0029073C" w:rsidRPr="003A6AC0" w:rsidRDefault="0029073C" w:rsidP="0029073C">
      <w:pPr>
        <w:spacing w:after="0" w:line="240" w:lineRule="auto"/>
        <w:jc w:val="center"/>
        <w:rPr>
          <w:rFonts w:ascii="Times New Roman" w:eastAsia="Times New Roman" w:hAnsi="Times New Roman" w:cs="Times New Roman"/>
          <w:b/>
          <w:sz w:val="24"/>
          <w:szCs w:val="24"/>
          <w:lang w:val="ro-RO" w:eastAsia="ru-RU"/>
        </w:rPr>
      </w:pPr>
    </w:p>
    <w:p w14:paraId="4B3FDD2E" w14:textId="3BC70BDF" w:rsidR="001C2343" w:rsidRPr="003A6AC0" w:rsidRDefault="0029073C" w:rsidP="0029073C">
      <w:pPr>
        <w:spacing w:after="0" w:line="240" w:lineRule="auto"/>
        <w:jc w:val="center"/>
        <w:rPr>
          <w:rFonts w:ascii="Times New Roman" w:eastAsia="Times New Roman" w:hAnsi="Times New Roman" w:cs="Times New Roman"/>
          <w:i/>
          <w:u w:val="single"/>
          <w:lang w:val="ro-RO" w:eastAsia="ru-RU"/>
        </w:rPr>
      </w:pPr>
      <w:r w:rsidRPr="003A6AC0">
        <w:rPr>
          <w:rFonts w:ascii="Times New Roman" w:eastAsia="Times New Roman" w:hAnsi="Times New Roman" w:cs="Times New Roman"/>
          <w:b/>
          <w:i/>
          <w:sz w:val="24"/>
          <w:szCs w:val="24"/>
          <w:u w:val="single"/>
          <w:lang w:val="ro-RO" w:eastAsia="ru-RU"/>
        </w:rPr>
        <w:t xml:space="preserve">specialist principal </w:t>
      </w:r>
      <w:r w:rsidR="008F68ED">
        <w:rPr>
          <w:rFonts w:ascii="Times New Roman" w:eastAsia="Times New Roman" w:hAnsi="Times New Roman" w:cs="Times New Roman"/>
          <w:i/>
          <w:sz w:val="24"/>
          <w:szCs w:val="24"/>
          <w:u w:val="single"/>
          <w:lang w:val="ro-RO" w:eastAsia="ru-RU"/>
        </w:rPr>
        <w:t>la</w:t>
      </w:r>
      <w:r w:rsidRPr="003A6AC0">
        <w:rPr>
          <w:rFonts w:ascii="Times New Roman" w:eastAsia="Times New Roman" w:hAnsi="Times New Roman" w:cs="Times New Roman"/>
          <w:i/>
          <w:u w:val="single"/>
          <w:lang w:val="ro-RO" w:eastAsia="ru-RU"/>
        </w:rPr>
        <w:t xml:space="preserve"> </w:t>
      </w:r>
    </w:p>
    <w:p w14:paraId="7D1D45E9" w14:textId="7442915F" w:rsidR="001C2343" w:rsidRPr="003A6AC0" w:rsidRDefault="00577AB9" w:rsidP="0029073C">
      <w:pPr>
        <w:spacing w:after="0" w:line="240" w:lineRule="auto"/>
        <w:jc w:val="center"/>
        <w:rPr>
          <w:rFonts w:ascii="Times New Roman" w:eastAsia="Times New Roman" w:hAnsi="Times New Roman" w:cs="Times New Roman"/>
          <w:b/>
          <w:bCs/>
          <w:iCs/>
          <w:sz w:val="24"/>
          <w:szCs w:val="24"/>
          <w:lang w:val="ro-RO" w:eastAsia="ru-RU"/>
        </w:rPr>
      </w:pPr>
      <w:r w:rsidRPr="003A6AC0">
        <w:rPr>
          <w:rFonts w:ascii="Times New Roman" w:eastAsia="Times New Roman" w:hAnsi="Times New Roman" w:cs="Times New Roman"/>
          <w:b/>
          <w:bCs/>
          <w:iCs/>
          <w:sz w:val="24"/>
          <w:szCs w:val="24"/>
          <w:lang w:val="ro-RO" w:eastAsia="ru-RU"/>
        </w:rPr>
        <w:t>Direcți</w:t>
      </w:r>
      <w:r w:rsidR="008F68ED">
        <w:rPr>
          <w:rFonts w:ascii="Times New Roman" w:eastAsia="Times New Roman" w:hAnsi="Times New Roman" w:cs="Times New Roman"/>
          <w:b/>
          <w:bCs/>
          <w:iCs/>
          <w:sz w:val="24"/>
          <w:szCs w:val="24"/>
          <w:lang w:val="ro-RO" w:eastAsia="ru-RU"/>
        </w:rPr>
        <w:t>a</w:t>
      </w:r>
      <w:r w:rsidRPr="003A6AC0">
        <w:rPr>
          <w:rFonts w:ascii="Times New Roman" w:eastAsia="Times New Roman" w:hAnsi="Times New Roman" w:cs="Times New Roman"/>
          <w:b/>
          <w:bCs/>
          <w:iCs/>
          <w:sz w:val="24"/>
          <w:szCs w:val="24"/>
          <w:lang w:val="ro-RO" w:eastAsia="ru-RU"/>
        </w:rPr>
        <w:t xml:space="preserve"> </w:t>
      </w:r>
      <w:r w:rsidR="003A6AC0" w:rsidRPr="003A6AC0">
        <w:rPr>
          <w:rFonts w:ascii="Times New Roman" w:eastAsia="Times New Roman" w:hAnsi="Times New Roman" w:cs="Times New Roman"/>
          <w:b/>
          <w:bCs/>
          <w:iCs/>
          <w:sz w:val="24"/>
          <w:szCs w:val="24"/>
          <w:lang w:val="ro-RO" w:eastAsia="ru-RU"/>
        </w:rPr>
        <w:t>secretariat</w:t>
      </w:r>
      <w:r w:rsidR="00BB6282" w:rsidRPr="003A6AC0">
        <w:rPr>
          <w:rFonts w:ascii="Times New Roman" w:eastAsia="Times New Roman" w:hAnsi="Times New Roman" w:cs="Times New Roman"/>
          <w:b/>
          <w:bCs/>
          <w:iCs/>
          <w:sz w:val="24"/>
          <w:szCs w:val="24"/>
          <w:lang w:val="ro-RO" w:eastAsia="ru-RU"/>
        </w:rPr>
        <w:t xml:space="preserve"> </w:t>
      </w:r>
    </w:p>
    <w:p w14:paraId="6B1D00C4" w14:textId="57116B42" w:rsidR="005E5BC0" w:rsidRPr="003A6AC0" w:rsidRDefault="00941A47" w:rsidP="0029073C">
      <w:pPr>
        <w:spacing w:after="0" w:line="240" w:lineRule="auto"/>
        <w:jc w:val="center"/>
        <w:rPr>
          <w:rFonts w:ascii="Times New Roman" w:eastAsia="Times New Roman" w:hAnsi="Times New Roman" w:cs="Times New Roman"/>
          <w:i/>
          <w:sz w:val="24"/>
          <w:szCs w:val="24"/>
          <w:lang w:val="ro-RO" w:eastAsia="ru-RU"/>
        </w:rPr>
      </w:pPr>
      <w:r w:rsidRPr="003A6AC0">
        <w:rPr>
          <w:rFonts w:ascii="Times New Roman" w:eastAsia="Times New Roman" w:hAnsi="Times New Roman" w:cs="Times New Roman"/>
          <w:i/>
          <w:sz w:val="24"/>
          <w:szCs w:val="24"/>
          <w:lang w:val="ro-RO" w:eastAsia="ru-RU"/>
        </w:rPr>
        <w:t xml:space="preserve"> </w:t>
      </w:r>
      <w:r w:rsidR="005E5BC0" w:rsidRPr="003A6AC0">
        <w:rPr>
          <w:rFonts w:ascii="Times New Roman" w:eastAsia="Times New Roman" w:hAnsi="Times New Roman" w:cs="Times New Roman"/>
          <w:i/>
          <w:sz w:val="24"/>
          <w:szCs w:val="24"/>
          <w:lang w:val="ro-RO" w:eastAsia="ru-RU"/>
        </w:rPr>
        <w:t>(</w:t>
      </w:r>
      <w:r w:rsidR="005E5BC0" w:rsidRPr="00076C00">
        <w:rPr>
          <w:rFonts w:ascii="Times New Roman" w:eastAsia="Times New Roman" w:hAnsi="Times New Roman" w:cs="Times New Roman"/>
          <w:i/>
          <w:color w:val="FF0000"/>
          <w:sz w:val="24"/>
          <w:szCs w:val="24"/>
          <w:lang w:val="ro-RO" w:eastAsia="ru-RU"/>
        </w:rPr>
        <w:t>1 funcție</w:t>
      </w:r>
      <w:r w:rsidR="00AF7871">
        <w:rPr>
          <w:rFonts w:ascii="Times New Roman" w:eastAsia="Times New Roman" w:hAnsi="Times New Roman" w:cs="Times New Roman"/>
          <w:i/>
          <w:color w:val="FF0000"/>
          <w:sz w:val="24"/>
          <w:szCs w:val="24"/>
          <w:lang w:val="ro-RO" w:eastAsia="ru-RU"/>
        </w:rPr>
        <w:t xml:space="preserve"> publică</w:t>
      </w:r>
      <w:r w:rsidR="005E5BC0" w:rsidRPr="00076C00">
        <w:rPr>
          <w:rFonts w:ascii="Times New Roman" w:eastAsia="Times New Roman" w:hAnsi="Times New Roman" w:cs="Times New Roman"/>
          <w:i/>
          <w:color w:val="FF0000"/>
          <w:sz w:val="24"/>
          <w:szCs w:val="24"/>
          <w:lang w:val="ro-RO" w:eastAsia="ru-RU"/>
        </w:rPr>
        <w:t xml:space="preserve"> </w:t>
      </w:r>
      <w:r w:rsidR="00AC6B93" w:rsidRPr="00076C00">
        <w:rPr>
          <w:rFonts w:ascii="Times New Roman" w:eastAsia="Times New Roman" w:hAnsi="Times New Roman" w:cs="Times New Roman"/>
          <w:i/>
          <w:color w:val="FF0000"/>
          <w:sz w:val="24"/>
          <w:szCs w:val="24"/>
          <w:lang w:val="ro-RO" w:eastAsia="ru-RU"/>
        </w:rPr>
        <w:t>temporar vacantă</w:t>
      </w:r>
      <w:r w:rsidR="005E5BC0" w:rsidRPr="003A6AC0">
        <w:rPr>
          <w:rFonts w:ascii="Times New Roman" w:eastAsia="Times New Roman" w:hAnsi="Times New Roman" w:cs="Times New Roman"/>
          <w:i/>
          <w:sz w:val="24"/>
          <w:szCs w:val="24"/>
          <w:lang w:val="ro-RO" w:eastAsia="ru-RU"/>
        </w:rPr>
        <w:t>)</w:t>
      </w:r>
    </w:p>
    <w:p w14:paraId="65FA15D4" w14:textId="77777777" w:rsidR="0029073C" w:rsidRPr="003A6AC0" w:rsidRDefault="0029073C" w:rsidP="0029073C">
      <w:pPr>
        <w:spacing w:after="0" w:line="240" w:lineRule="auto"/>
        <w:jc w:val="center"/>
        <w:rPr>
          <w:rFonts w:ascii="Times New Roman" w:eastAsia="Times New Roman" w:hAnsi="Times New Roman" w:cs="Times New Roman"/>
          <w:b/>
          <w:sz w:val="24"/>
          <w:szCs w:val="24"/>
          <w:u w:val="single"/>
          <w:lang w:val="ro-RO" w:eastAsia="ru-RU"/>
        </w:rPr>
      </w:pPr>
    </w:p>
    <w:p w14:paraId="462457D5" w14:textId="77777777" w:rsidR="0029073C" w:rsidRPr="003A6AC0" w:rsidRDefault="0029073C" w:rsidP="0029073C">
      <w:pPr>
        <w:spacing w:after="0" w:line="240" w:lineRule="auto"/>
        <w:rPr>
          <w:rFonts w:ascii="Times New Roman" w:eastAsia="Times New Roman" w:hAnsi="Times New Roman" w:cs="Times New Roman"/>
          <w:b/>
          <w:sz w:val="24"/>
          <w:szCs w:val="24"/>
          <w:u w:val="single"/>
          <w:lang w:val="ro-RO" w:eastAsia="ru-RU"/>
        </w:rPr>
      </w:pPr>
      <w:r w:rsidRPr="003A6AC0">
        <w:rPr>
          <w:rFonts w:ascii="Times New Roman" w:eastAsia="Times New Roman" w:hAnsi="Times New Roman" w:cs="Times New Roman"/>
          <w:b/>
          <w:sz w:val="24"/>
          <w:szCs w:val="24"/>
          <w:u w:val="single"/>
          <w:lang w:val="ro-RO" w:eastAsia="ru-RU"/>
        </w:rPr>
        <w:t>Scopul general al funcției:</w:t>
      </w:r>
    </w:p>
    <w:p w14:paraId="7B4A5CD8" w14:textId="77777777" w:rsidR="0029073C" w:rsidRPr="003A6AC0" w:rsidRDefault="0029073C" w:rsidP="0029073C">
      <w:pPr>
        <w:spacing w:after="0" w:line="240" w:lineRule="auto"/>
        <w:rPr>
          <w:rFonts w:ascii="Times New Roman" w:eastAsia="Times New Roman" w:hAnsi="Times New Roman" w:cs="Times New Roman"/>
          <w:sz w:val="24"/>
          <w:szCs w:val="24"/>
          <w:lang w:val="ro-RO" w:eastAsia="ru-RU"/>
        </w:rPr>
      </w:pPr>
    </w:p>
    <w:p w14:paraId="5C318AD3" w14:textId="2C437E64" w:rsidR="008C7105" w:rsidRPr="003A6AC0" w:rsidRDefault="003A6AC0" w:rsidP="003A6AC0">
      <w:pPr>
        <w:spacing w:after="0" w:line="240" w:lineRule="auto"/>
        <w:ind w:firstLine="708"/>
        <w:jc w:val="both"/>
        <w:rPr>
          <w:rFonts w:ascii="Times New Roman" w:eastAsia="Times New Roman" w:hAnsi="Times New Roman" w:cs="Times New Roman"/>
          <w:sz w:val="24"/>
          <w:szCs w:val="24"/>
          <w:lang w:val="ro-RO" w:eastAsia="ru-RU"/>
        </w:rPr>
      </w:pPr>
      <w:r w:rsidRPr="003A6AC0">
        <w:rPr>
          <w:rFonts w:ascii="Times New Roman" w:eastAsia="Times New Roman" w:hAnsi="Times New Roman" w:cs="Times New Roman"/>
          <w:sz w:val="24"/>
          <w:szCs w:val="24"/>
          <w:lang w:val="ro-RO" w:eastAsia="ru-RU"/>
        </w:rPr>
        <w:t>Furnizarea informației ofici</w:t>
      </w:r>
      <w:r w:rsidR="00DF1C60">
        <w:rPr>
          <w:rFonts w:ascii="Times New Roman" w:eastAsia="Times New Roman" w:hAnsi="Times New Roman" w:cs="Times New Roman"/>
          <w:sz w:val="24"/>
          <w:szCs w:val="24"/>
          <w:lang w:val="ro-RO" w:eastAsia="ru-RU"/>
        </w:rPr>
        <w:t>a</w:t>
      </w:r>
      <w:r w:rsidRPr="003A6AC0">
        <w:rPr>
          <w:rFonts w:ascii="Times New Roman" w:eastAsia="Times New Roman" w:hAnsi="Times New Roman" w:cs="Times New Roman"/>
          <w:sz w:val="24"/>
          <w:szCs w:val="24"/>
          <w:lang w:val="ro-RO" w:eastAsia="ru-RU"/>
        </w:rPr>
        <w:t>le la solicitarea agenților economici și a cetățenilor, reglementarea modului de ținere a registrelor, pregătirea documentelor pentru păstrare de Stat și valorificarea lor ulterioară</w:t>
      </w:r>
      <w:r w:rsidR="008C7105" w:rsidRPr="003A6AC0">
        <w:rPr>
          <w:rFonts w:ascii="Times New Roman" w:eastAsia="Times New Roman" w:hAnsi="Times New Roman" w:cs="Times New Roman"/>
          <w:sz w:val="24"/>
          <w:szCs w:val="24"/>
          <w:lang w:val="ro-RO" w:eastAsia="ru-RU"/>
        </w:rPr>
        <w:t>.</w:t>
      </w:r>
    </w:p>
    <w:p w14:paraId="2D1632D8" w14:textId="77777777" w:rsidR="004E433E" w:rsidRPr="001C2343" w:rsidRDefault="004E433E" w:rsidP="005E5BC0">
      <w:pPr>
        <w:spacing w:after="0" w:line="240" w:lineRule="auto"/>
        <w:ind w:firstLine="708"/>
        <w:jc w:val="both"/>
        <w:rPr>
          <w:rFonts w:ascii="Times New Roman" w:eastAsia="Times New Roman" w:hAnsi="Times New Roman" w:cs="Times New Roman"/>
          <w:sz w:val="24"/>
          <w:szCs w:val="24"/>
          <w:lang w:val="ro-MD" w:eastAsia="ru-RU"/>
        </w:rPr>
      </w:pPr>
    </w:p>
    <w:p w14:paraId="338DA384" w14:textId="77777777" w:rsidR="0029073C" w:rsidRPr="001C2343" w:rsidRDefault="0029073C" w:rsidP="0029073C">
      <w:pPr>
        <w:spacing w:after="0" w:line="240" w:lineRule="auto"/>
        <w:jc w:val="both"/>
        <w:rPr>
          <w:rFonts w:ascii="Times New Roman" w:eastAsia="Times New Roman" w:hAnsi="Times New Roman" w:cs="Times New Roman"/>
          <w:b/>
          <w:sz w:val="24"/>
          <w:szCs w:val="24"/>
          <w:u w:val="single"/>
          <w:lang w:val="en-US" w:eastAsia="ru-RU"/>
        </w:rPr>
      </w:pPr>
      <w:r w:rsidRPr="001C2343">
        <w:rPr>
          <w:rFonts w:ascii="Times New Roman" w:eastAsia="Times New Roman" w:hAnsi="Times New Roman" w:cs="Times New Roman"/>
          <w:b/>
          <w:sz w:val="24"/>
          <w:szCs w:val="24"/>
          <w:u w:val="single"/>
          <w:lang w:val="en-US" w:eastAsia="ru-RU"/>
        </w:rPr>
        <w:t>Sarcinile de bază:</w:t>
      </w:r>
    </w:p>
    <w:p w14:paraId="5BC6D292" w14:textId="77777777" w:rsidR="0029073C" w:rsidRPr="001C2343" w:rsidRDefault="0029073C" w:rsidP="0029073C">
      <w:pPr>
        <w:spacing w:after="0" w:line="240" w:lineRule="auto"/>
        <w:jc w:val="both"/>
        <w:rPr>
          <w:rFonts w:ascii="Times New Roman" w:eastAsia="Times New Roman" w:hAnsi="Times New Roman" w:cs="Times New Roman"/>
          <w:sz w:val="24"/>
          <w:szCs w:val="24"/>
          <w:lang w:val="en-US" w:eastAsia="ru-RU"/>
        </w:rPr>
      </w:pPr>
    </w:p>
    <w:p w14:paraId="3AC09FF8" w14:textId="77777777" w:rsidR="003A6AC0" w:rsidRDefault="003A6AC0" w:rsidP="003A6AC0">
      <w:pPr>
        <w:framePr w:hSpace="180" w:wrap="around" w:vAnchor="text" w:hAnchor="text" w:y="1"/>
        <w:numPr>
          <w:ilvl w:val="0"/>
          <w:numId w:val="10"/>
        </w:numPr>
        <w:tabs>
          <w:tab w:val="left" w:pos="317"/>
        </w:tabs>
        <w:spacing w:after="200" w:line="240" w:lineRule="auto"/>
        <w:ind w:left="183" w:hanging="284"/>
        <w:suppressOverlap/>
        <w:jc w:val="both"/>
        <w:rPr>
          <w:rFonts w:ascii="Times New Roman" w:hAnsi="Times New Roman" w:cs="Times New Roman"/>
          <w:sz w:val="24"/>
          <w:szCs w:val="24"/>
          <w:lang w:val="pt-BR"/>
        </w:rPr>
      </w:pPr>
      <w:r w:rsidRPr="00083400">
        <w:rPr>
          <w:rFonts w:ascii="Times New Roman" w:hAnsi="Times New Roman" w:cs="Times New Roman"/>
          <w:sz w:val="24"/>
          <w:szCs w:val="24"/>
          <w:lang w:val="pt-BR"/>
        </w:rPr>
        <w:t>Asigurarea înregistrării, evidenței și remiterei spre ex</w:t>
      </w:r>
      <w:r>
        <w:rPr>
          <w:rFonts w:ascii="Times New Roman" w:hAnsi="Times New Roman" w:cs="Times New Roman"/>
          <w:sz w:val="24"/>
          <w:szCs w:val="24"/>
          <w:lang w:val="pt-BR"/>
        </w:rPr>
        <w:t>e</w:t>
      </w:r>
      <w:r w:rsidRPr="00083400">
        <w:rPr>
          <w:rFonts w:ascii="Times New Roman" w:hAnsi="Times New Roman" w:cs="Times New Roman"/>
          <w:sz w:val="24"/>
          <w:szCs w:val="24"/>
          <w:lang w:val="pt-BR"/>
        </w:rPr>
        <w:t>cutare a deciziilor Consiliului municipal Bălți și a dispozițiilor Primarului mun. Bălți</w:t>
      </w:r>
      <w:r>
        <w:rPr>
          <w:rFonts w:ascii="Times New Roman" w:hAnsi="Times New Roman" w:cs="Times New Roman"/>
          <w:sz w:val="24"/>
          <w:szCs w:val="24"/>
          <w:lang w:val="pt-BR"/>
        </w:rPr>
        <w:t>.</w:t>
      </w:r>
    </w:p>
    <w:p w14:paraId="3D1B570F" w14:textId="0AC5D0AD" w:rsidR="003A6AC0" w:rsidRPr="003A6AC0" w:rsidRDefault="003A6AC0" w:rsidP="003A6AC0">
      <w:pPr>
        <w:framePr w:hSpace="180" w:wrap="around" w:vAnchor="text" w:hAnchor="text" w:y="1"/>
        <w:numPr>
          <w:ilvl w:val="0"/>
          <w:numId w:val="10"/>
        </w:numPr>
        <w:tabs>
          <w:tab w:val="left" w:pos="317"/>
        </w:tabs>
        <w:spacing w:after="200" w:line="240" w:lineRule="auto"/>
        <w:ind w:left="183" w:hanging="284"/>
        <w:suppressOverlap/>
        <w:jc w:val="both"/>
        <w:rPr>
          <w:rFonts w:ascii="Times New Roman" w:hAnsi="Times New Roman" w:cs="Times New Roman"/>
          <w:sz w:val="24"/>
          <w:szCs w:val="24"/>
          <w:lang w:val="pt-BR"/>
        </w:rPr>
      </w:pPr>
      <w:r w:rsidRPr="003A6AC0">
        <w:rPr>
          <w:rFonts w:ascii="Times New Roman" w:hAnsi="Times New Roman" w:cs="Times New Roman"/>
          <w:sz w:val="24"/>
          <w:szCs w:val="24"/>
          <w:lang w:val="pt-BR"/>
        </w:rPr>
        <w:t xml:space="preserve">Asigurarea transparenţei actelor normative aprobate de către Consiliul municipal Bălți, dispozițiilor primarul mun. Bălți privind activitatea de bază prin intermediul paginii oficiale a primariei </w:t>
      </w:r>
      <w:hyperlink r:id="rId7" w:history="1">
        <w:r w:rsidRPr="003A6AC0">
          <w:rPr>
            <w:rStyle w:val="a7"/>
            <w:rFonts w:ascii="Times New Roman" w:hAnsi="Times New Roman" w:cs="Times New Roman"/>
            <w:sz w:val="24"/>
            <w:szCs w:val="24"/>
            <w:lang w:val="pt-BR"/>
          </w:rPr>
          <w:t>www.balti.md</w:t>
        </w:r>
      </w:hyperlink>
      <w:r w:rsidRPr="003A6AC0">
        <w:rPr>
          <w:rFonts w:ascii="Times New Roman" w:hAnsi="Times New Roman" w:cs="Times New Roman"/>
          <w:sz w:val="24"/>
          <w:szCs w:val="24"/>
          <w:lang w:val="pt-BR"/>
        </w:rPr>
        <w:t xml:space="preserve">, Registrului de stat al actelor locale </w:t>
      </w:r>
      <w:hyperlink r:id="rId8" w:history="1">
        <w:r w:rsidRPr="003A6AC0">
          <w:rPr>
            <w:rStyle w:val="a7"/>
            <w:rFonts w:ascii="Times New Roman" w:hAnsi="Times New Roman" w:cs="Times New Roman"/>
            <w:sz w:val="24"/>
            <w:szCs w:val="24"/>
            <w:lang w:val="pt-BR"/>
          </w:rPr>
          <w:t>www.rsal.gov.md</w:t>
        </w:r>
      </w:hyperlink>
      <w:r w:rsidRPr="003A6AC0">
        <w:rPr>
          <w:rFonts w:ascii="Times New Roman" w:hAnsi="Times New Roman" w:cs="Times New Roman"/>
          <w:sz w:val="24"/>
          <w:szCs w:val="24"/>
          <w:lang w:val="pt-BR"/>
        </w:rPr>
        <w:t xml:space="preserve"> și rețelele de socializare.</w:t>
      </w:r>
    </w:p>
    <w:p w14:paraId="5CE7B0FD" w14:textId="77777777" w:rsidR="003A6AC0" w:rsidRPr="00083400" w:rsidRDefault="003A6AC0" w:rsidP="003A6AC0">
      <w:pPr>
        <w:framePr w:hSpace="180" w:wrap="around" w:vAnchor="text" w:hAnchor="text" w:y="1"/>
        <w:numPr>
          <w:ilvl w:val="0"/>
          <w:numId w:val="10"/>
        </w:numPr>
        <w:tabs>
          <w:tab w:val="left" w:pos="317"/>
        </w:tabs>
        <w:spacing w:after="200" w:line="240" w:lineRule="auto"/>
        <w:ind w:left="183" w:hanging="284"/>
        <w:suppressOverlap/>
        <w:jc w:val="both"/>
        <w:rPr>
          <w:rFonts w:ascii="Times New Roman" w:hAnsi="Times New Roman" w:cs="Times New Roman"/>
          <w:sz w:val="24"/>
          <w:szCs w:val="24"/>
          <w:lang w:val="pt-BR"/>
        </w:rPr>
      </w:pPr>
      <w:r>
        <w:rPr>
          <w:rFonts w:ascii="Times New Roman" w:hAnsi="Times New Roman" w:cs="Times New Roman"/>
          <w:sz w:val="24"/>
          <w:szCs w:val="24"/>
          <w:lang w:val="pt-BR"/>
        </w:rPr>
        <w:t>G</w:t>
      </w:r>
      <w:r w:rsidRPr="00083400">
        <w:rPr>
          <w:rFonts w:ascii="Times New Roman" w:hAnsi="Times New Roman" w:cs="Times New Roman"/>
          <w:sz w:val="24"/>
          <w:szCs w:val="24"/>
          <w:lang w:val="pt-BR"/>
        </w:rPr>
        <w:t xml:space="preserve">estionarea poştei electronice </w:t>
      </w:r>
      <w:hyperlink r:id="rId9" w:history="1">
        <w:r w:rsidRPr="00083400">
          <w:rPr>
            <w:rStyle w:val="a7"/>
            <w:rFonts w:ascii="Times New Roman" w:hAnsi="Times New Roman" w:cs="Times New Roman"/>
            <w:sz w:val="24"/>
            <w:szCs w:val="24"/>
            <w:lang w:val="pt-BR"/>
          </w:rPr>
          <w:t>www.primăria@balti.md</w:t>
        </w:r>
      </w:hyperlink>
      <w:r>
        <w:rPr>
          <w:rFonts w:ascii="Times New Roman" w:hAnsi="Times New Roman" w:cs="Times New Roman"/>
          <w:sz w:val="24"/>
          <w:szCs w:val="24"/>
          <w:lang w:val="pt-BR"/>
        </w:rPr>
        <w:t>.</w:t>
      </w:r>
    </w:p>
    <w:p w14:paraId="3F7DD23F" w14:textId="77777777" w:rsidR="003A6AC0" w:rsidRDefault="003A6AC0" w:rsidP="003A6AC0">
      <w:pPr>
        <w:framePr w:hSpace="180" w:wrap="around" w:vAnchor="text" w:hAnchor="text" w:y="1"/>
        <w:numPr>
          <w:ilvl w:val="0"/>
          <w:numId w:val="10"/>
        </w:numPr>
        <w:tabs>
          <w:tab w:val="left" w:pos="317"/>
        </w:tabs>
        <w:spacing w:after="200" w:line="240" w:lineRule="auto"/>
        <w:ind w:left="183" w:hanging="284"/>
        <w:suppressOverlap/>
        <w:jc w:val="both"/>
        <w:rPr>
          <w:rFonts w:ascii="Times New Roman" w:hAnsi="Times New Roman" w:cs="Times New Roman"/>
          <w:sz w:val="24"/>
          <w:szCs w:val="24"/>
          <w:lang w:val="pt-BR"/>
        </w:rPr>
      </w:pPr>
      <w:r>
        <w:rPr>
          <w:rFonts w:ascii="Times New Roman" w:hAnsi="Times New Roman" w:cs="Times New Roman"/>
          <w:sz w:val="24"/>
          <w:szCs w:val="24"/>
          <w:lang w:val="pt-BR"/>
        </w:rPr>
        <w:t>A</w:t>
      </w:r>
      <w:r w:rsidRPr="00083400">
        <w:rPr>
          <w:rFonts w:ascii="Times New Roman" w:hAnsi="Times New Roman" w:cs="Times New Roman"/>
          <w:sz w:val="24"/>
          <w:szCs w:val="24"/>
          <w:lang w:val="pt-BR"/>
        </w:rPr>
        <w:t>sigurarea integrității fondului arhivistic al Primăriei mun. Bălți și trans</w:t>
      </w:r>
      <w:r>
        <w:rPr>
          <w:rFonts w:ascii="Times New Roman" w:hAnsi="Times New Roman" w:cs="Times New Roman"/>
          <w:sz w:val="24"/>
          <w:szCs w:val="24"/>
          <w:lang w:val="pt-BR"/>
        </w:rPr>
        <w:t>miterii lor la păstrare de stat.</w:t>
      </w:r>
    </w:p>
    <w:p w14:paraId="7688ADD8" w14:textId="58F789C9" w:rsidR="00B01128" w:rsidRPr="008C7105" w:rsidRDefault="003A6AC0" w:rsidP="003A6AC0">
      <w:pPr>
        <w:pStyle w:val="a6"/>
        <w:tabs>
          <w:tab w:val="left" w:pos="330"/>
        </w:tabs>
        <w:spacing w:after="0" w:line="240" w:lineRule="auto"/>
        <w:jc w:val="both"/>
        <w:rPr>
          <w:rFonts w:ascii="Times New Roman" w:eastAsia="Times New Roman" w:hAnsi="Times New Roman" w:cs="Times New Roman"/>
          <w:b/>
          <w:sz w:val="24"/>
          <w:szCs w:val="24"/>
          <w:u w:val="single"/>
          <w:lang w:val="it-IT" w:eastAsia="ru-RU"/>
        </w:rPr>
      </w:pPr>
      <w:r w:rsidRPr="0010623E">
        <w:rPr>
          <w:rFonts w:ascii="Times New Roman" w:hAnsi="Times New Roman" w:cs="Times New Roman"/>
          <w:sz w:val="24"/>
          <w:szCs w:val="24"/>
          <w:lang w:val="pt-BR"/>
        </w:rPr>
        <w:t>Asigurarea expertizării valorii documentelor elaborate în cadrul Primăriei mun. Bălți.</w:t>
      </w:r>
    </w:p>
    <w:p w14:paraId="798BD293" w14:textId="77777777" w:rsidR="0029073C" w:rsidRPr="001C2343" w:rsidRDefault="0029073C" w:rsidP="0029073C">
      <w:pPr>
        <w:tabs>
          <w:tab w:val="left" w:pos="330"/>
        </w:tabs>
        <w:spacing w:after="0" w:line="240" w:lineRule="auto"/>
        <w:jc w:val="both"/>
        <w:rPr>
          <w:rFonts w:ascii="Times New Roman" w:eastAsia="Times New Roman" w:hAnsi="Times New Roman" w:cs="Times New Roman"/>
          <w:b/>
          <w:sz w:val="24"/>
          <w:szCs w:val="24"/>
          <w:u w:val="single"/>
          <w:lang w:val="fr-FR" w:eastAsia="ru-RU"/>
        </w:rPr>
      </w:pPr>
      <w:r w:rsidRPr="001C2343">
        <w:rPr>
          <w:rFonts w:ascii="Times New Roman" w:eastAsia="Times New Roman" w:hAnsi="Times New Roman" w:cs="Times New Roman"/>
          <w:b/>
          <w:sz w:val="24"/>
          <w:szCs w:val="24"/>
          <w:u w:val="single"/>
          <w:lang w:val="fr-FR" w:eastAsia="ru-RU"/>
        </w:rPr>
        <w:t>Condițiile de participare la concurs:</w:t>
      </w:r>
    </w:p>
    <w:p w14:paraId="041A3CDA" w14:textId="77777777" w:rsidR="0029073C" w:rsidRPr="001C2343" w:rsidRDefault="0029073C" w:rsidP="0029073C">
      <w:pPr>
        <w:spacing w:after="0" w:line="240" w:lineRule="auto"/>
        <w:jc w:val="both"/>
        <w:rPr>
          <w:rFonts w:ascii="Times New Roman" w:eastAsia="Times New Roman" w:hAnsi="Times New Roman" w:cs="Times New Roman"/>
          <w:b/>
          <w:sz w:val="24"/>
          <w:szCs w:val="24"/>
          <w:u w:val="single"/>
          <w:lang w:val="fr-FR" w:eastAsia="ru-RU"/>
        </w:rPr>
      </w:pPr>
    </w:p>
    <w:p w14:paraId="7D9D3CF3" w14:textId="77777777" w:rsidR="0029073C" w:rsidRPr="001C2343" w:rsidRDefault="0029073C" w:rsidP="0029073C">
      <w:pPr>
        <w:spacing w:after="0" w:line="240" w:lineRule="auto"/>
        <w:jc w:val="both"/>
        <w:rPr>
          <w:rFonts w:ascii="Times New Roman" w:eastAsia="Times New Roman" w:hAnsi="Times New Roman" w:cs="Times New Roman"/>
          <w:b/>
          <w:sz w:val="24"/>
          <w:szCs w:val="24"/>
          <w:u w:val="single"/>
          <w:lang w:val="fr-FR" w:eastAsia="ru-RU"/>
        </w:rPr>
      </w:pPr>
      <w:r w:rsidRPr="001C2343">
        <w:rPr>
          <w:rFonts w:ascii="Times New Roman" w:eastAsia="Times New Roman" w:hAnsi="Times New Roman" w:cs="Times New Roman"/>
          <w:b/>
          <w:sz w:val="24"/>
          <w:szCs w:val="24"/>
          <w:u w:val="single"/>
          <w:lang w:val="fr-FR" w:eastAsia="ru-RU"/>
        </w:rPr>
        <w:t>Condiții de bază</w:t>
      </w:r>
    </w:p>
    <w:p w14:paraId="6CBB2733"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a) deţine cetăţenia Republicii Moldova;</w:t>
      </w:r>
    </w:p>
    <w:p w14:paraId="62DBC95C"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b) posedă limba română şi limbile oficiale de comunicare interetnică vorbite în teritoriul respectiv în limitele stabilite de lege;</w:t>
      </w:r>
    </w:p>
    <w:p w14:paraId="24C8B5C0"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c) are capacitate deplină de exerciţiu;</w:t>
      </w:r>
    </w:p>
    <w:p w14:paraId="42F14CBC"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d) nu a împlinit vîrsta de 63 de ani;</w:t>
      </w:r>
    </w:p>
    <w:p w14:paraId="3E1994CD"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e) este aptă, din punct de vedere al stării sănătăţii, pentru exercitarea funcţiei publice, conform certificatului medical eliberat de instituţia medicală abilitată, dacă pentru funcţia respectivă sînt stabilite cerinţe speciale de sănătate;</w:t>
      </w:r>
    </w:p>
    <w:p w14:paraId="766E4167"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f) are studiile necesare prevăzute pentru funcţia publică respectivă;</w:t>
      </w:r>
    </w:p>
    <w:p w14:paraId="7ED010D0"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g) în ultimii 5 ani nu a fost destituită dintr-o funcţie publică conform art.64 alin.(1) lit.a) şi b) sau nu i-a încetat contractul individual de muncă pentru motive disciplinare;</w:t>
      </w:r>
    </w:p>
    <w:p w14:paraId="0F21FA45"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h) nu are antecedente penale nestinse pentru infracţiuni săvîrşite cu intenţie;</w:t>
      </w:r>
    </w:p>
    <w:p w14:paraId="258AE28A"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i) nu este privată de dreptul de a ocupa anumite funcţii sau de a exercita o anumită activitate, ca pedeapsă de bază sau complementară, ca urmare a sentinţei judecătoreşti definitive prin care s-a dispus această interdicţie;</w:t>
      </w:r>
    </w:p>
    <w:p w14:paraId="5C2187D2" w14:textId="77777777" w:rsidR="004E433E" w:rsidRPr="004E433E" w:rsidRDefault="004E433E" w:rsidP="004E433E">
      <w:pPr>
        <w:spacing w:after="0" w:line="240" w:lineRule="auto"/>
        <w:jc w:val="both"/>
        <w:rPr>
          <w:rFonts w:ascii="Times New Roman" w:eastAsia="Times New Roman" w:hAnsi="Times New Roman" w:cs="Times New Roman"/>
          <w:b/>
          <w:sz w:val="24"/>
          <w:szCs w:val="24"/>
          <w:u w:val="single"/>
          <w:lang w:val="ro-MD" w:eastAsia="ru-RU"/>
        </w:rPr>
      </w:pPr>
      <w:r w:rsidRPr="004E433E">
        <w:rPr>
          <w:rFonts w:ascii="Times New Roman" w:eastAsia="Times New Roman" w:hAnsi="Times New Roman" w:cs="Times New Roman"/>
          <w:sz w:val="24"/>
          <w:szCs w:val="24"/>
          <w:lang w:val="ro-MD" w:eastAsia="ru-RU"/>
        </w:rPr>
        <w:t>j) nu are interdicţia de a ocupa o funcţie publică sau de demnitate publică, ce derivă dintr-un act de constatare al Autorităţii Naţionale de Integritate.</w:t>
      </w:r>
    </w:p>
    <w:p w14:paraId="419F0A20" w14:textId="77777777" w:rsidR="00577AB9" w:rsidRPr="001C2343" w:rsidRDefault="00577AB9" w:rsidP="0029073C">
      <w:pPr>
        <w:spacing w:after="0" w:line="240" w:lineRule="auto"/>
        <w:jc w:val="both"/>
        <w:rPr>
          <w:rFonts w:ascii="Times New Roman" w:eastAsia="Times New Roman" w:hAnsi="Times New Roman" w:cs="Times New Roman"/>
          <w:b/>
          <w:sz w:val="24"/>
          <w:szCs w:val="24"/>
          <w:u w:val="single"/>
          <w:lang w:val="ro-MD" w:eastAsia="ru-RU"/>
        </w:rPr>
      </w:pPr>
    </w:p>
    <w:p w14:paraId="41D55FE0" w14:textId="687A947A" w:rsidR="0029073C" w:rsidRPr="001C2343" w:rsidRDefault="0029073C" w:rsidP="0029073C">
      <w:pPr>
        <w:spacing w:after="0" w:line="240" w:lineRule="auto"/>
        <w:jc w:val="both"/>
        <w:rPr>
          <w:rFonts w:ascii="Times New Roman" w:eastAsia="Times New Roman" w:hAnsi="Times New Roman" w:cs="Times New Roman"/>
          <w:b/>
          <w:sz w:val="24"/>
          <w:szCs w:val="24"/>
          <w:u w:val="single"/>
          <w:lang w:val="en-US" w:eastAsia="ru-RU"/>
        </w:rPr>
      </w:pPr>
      <w:r w:rsidRPr="001C2343">
        <w:rPr>
          <w:rFonts w:ascii="Times New Roman" w:eastAsia="Times New Roman" w:hAnsi="Times New Roman" w:cs="Times New Roman"/>
          <w:b/>
          <w:sz w:val="24"/>
          <w:szCs w:val="24"/>
          <w:u w:val="single"/>
          <w:lang w:val="en-US" w:eastAsia="ru-RU"/>
        </w:rPr>
        <w:lastRenderedPageBreak/>
        <w:t>Cerințe specifice</w:t>
      </w:r>
    </w:p>
    <w:p w14:paraId="31CBF363" w14:textId="77777777" w:rsidR="0029073C" w:rsidRPr="001C2343" w:rsidRDefault="0029073C" w:rsidP="0029073C">
      <w:pPr>
        <w:spacing w:after="0" w:line="240" w:lineRule="auto"/>
        <w:jc w:val="both"/>
        <w:rPr>
          <w:rFonts w:ascii="Times New Roman" w:eastAsia="Times New Roman" w:hAnsi="Times New Roman" w:cs="Times New Roman"/>
          <w:b/>
          <w:i/>
          <w:sz w:val="24"/>
          <w:szCs w:val="24"/>
          <w:lang w:val="en-US" w:eastAsia="ru-RU"/>
        </w:rPr>
      </w:pPr>
    </w:p>
    <w:p w14:paraId="7844DCBA" w14:textId="0A9CAD23" w:rsidR="0029073C" w:rsidRPr="00B41166" w:rsidRDefault="0029073C" w:rsidP="0029073C">
      <w:pPr>
        <w:spacing w:after="0" w:line="240" w:lineRule="auto"/>
        <w:jc w:val="both"/>
        <w:rPr>
          <w:rFonts w:ascii="Times New Roman" w:eastAsia="Times New Roman" w:hAnsi="Times New Roman" w:cs="Times New Roman"/>
          <w:color w:val="FF0000"/>
          <w:sz w:val="24"/>
          <w:szCs w:val="24"/>
          <w:lang w:val="ro-MD" w:eastAsia="ru-RU"/>
        </w:rPr>
      </w:pPr>
      <w:r w:rsidRPr="001C2343">
        <w:rPr>
          <w:rFonts w:ascii="Times New Roman" w:eastAsia="Times New Roman" w:hAnsi="Times New Roman" w:cs="Times New Roman"/>
          <w:b/>
          <w:i/>
          <w:sz w:val="24"/>
          <w:szCs w:val="24"/>
          <w:lang w:val="it-IT" w:eastAsia="ru-RU"/>
        </w:rPr>
        <w:t>Studii:</w:t>
      </w:r>
      <w:r w:rsidRPr="00B41166">
        <w:rPr>
          <w:rFonts w:ascii="Times New Roman" w:eastAsia="Times New Roman" w:hAnsi="Times New Roman" w:cs="Times New Roman"/>
          <w:b/>
          <w:i/>
          <w:sz w:val="24"/>
          <w:szCs w:val="24"/>
          <w:lang w:val="it-IT" w:eastAsia="ru-RU"/>
        </w:rPr>
        <w:t xml:space="preserve"> </w:t>
      </w:r>
      <w:r w:rsidR="00577AB9" w:rsidRPr="00B41166">
        <w:rPr>
          <w:rFonts w:ascii="Times New Roman" w:hAnsi="Times New Roman" w:cs="Times New Roman"/>
          <w:sz w:val="24"/>
          <w:szCs w:val="24"/>
          <w:shd w:val="clear" w:color="auto" w:fill="FFFFFF"/>
          <w:lang w:val="en-US"/>
        </w:rPr>
        <w:t>superioare</w:t>
      </w:r>
      <w:r w:rsidR="00577AB9" w:rsidRPr="00B41166">
        <w:rPr>
          <w:rFonts w:ascii="Times New Roman" w:hAnsi="Times New Roman" w:cs="Times New Roman"/>
          <w:sz w:val="24"/>
          <w:szCs w:val="24"/>
          <w:lang w:val="en-US"/>
        </w:rPr>
        <w:t xml:space="preserve"> </w:t>
      </w:r>
      <w:r w:rsidR="00577AB9" w:rsidRPr="00B41166">
        <w:rPr>
          <w:rFonts w:ascii="Times New Roman" w:hAnsi="Times New Roman" w:cs="Times New Roman"/>
          <w:sz w:val="24"/>
          <w:szCs w:val="24"/>
          <w:shd w:val="clear" w:color="auto" w:fill="FFFFFF"/>
          <w:lang w:val="en-US"/>
        </w:rPr>
        <w:t>absolvite cu diplomă de licenţă sau echivalentă</w:t>
      </w:r>
      <w:r w:rsidRPr="00B41166">
        <w:rPr>
          <w:rFonts w:ascii="Times New Roman" w:eastAsia="Times New Roman" w:hAnsi="Times New Roman" w:cs="Times New Roman"/>
          <w:sz w:val="24"/>
          <w:szCs w:val="24"/>
          <w:lang w:val="it-IT" w:eastAsia="ru-RU"/>
        </w:rPr>
        <w:t xml:space="preserve">, de regulă în domeniul, </w:t>
      </w:r>
      <w:r w:rsidR="00B41166" w:rsidRPr="00B41166">
        <w:rPr>
          <w:rFonts w:ascii="Times New Roman" w:hAnsi="Times New Roman" w:cs="Times New Roman"/>
          <w:sz w:val="24"/>
          <w:szCs w:val="24"/>
          <w:lang w:val="ro-MD"/>
        </w:rPr>
        <w:t>administrației publice, dreptului, filologiei, pedagogiei</w:t>
      </w:r>
      <w:r w:rsidR="00B41166" w:rsidRPr="00B41166">
        <w:rPr>
          <w:rFonts w:ascii="Times New Roman" w:eastAsia="Times New Roman" w:hAnsi="Times New Roman" w:cs="Times New Roman"/>
          <w:sz w:val="24"/>
          <w:szCs w:val="24"/>
          <w:lang w:val="it-IT" w:eastAsia="ru-RU"/>
        </w:rPr>
        <w:t>.</w:t>
      </w:r>
    </w:p>
    <w:p w14:paraId="04D4BB84" w14:textId="7D8804CA" w:rsidR="0029073C" w:rsidRPr="001C2343" w:rsidRDefault="0029073C" w:rsidP="0029073C">
      <w:pPr>
        <w:spacing w:after="0" w:line="240" w:lineRule="auto"/>
        <w:jc w:val="both"/>
        <w:rPr>
          <w:rFonts w:ascii="Times New Roman" w:eastAsia="Times New Roman" w:hAnsi="Times New Roman" w:cs="Times New Roman"/>
          <w:sz w:val="24"/>
          <w:szCs w:val="24"/>
          <w:lang w:val="ro-RO" w:eastAsia="ru-RU"/>
        </w:rPr>
      </w:pPr>
      <w:r w:rsidRPr="001C2343">
        <w:rPr>
          <w:rFonts w:ascii="Times New Roman" w:eastAsia="Times New Roman" w:hAnsi="Times New Roman" w:cs="Times New Roman"/>
          <w:b/>
          <w:i/>
          <w:sz w:val="24"/>
          <w:szCs w:val="24"/>
          <w:lang w:val="it-IT" w:eastAsia="ru-RU"/>
        </w:rPr>
        <w:t>Experien</w:t>
      </w:r>
      <w:r w:rsidRPr="001C2343">
        <w:rPr>
          <w:rFonts w:ascii="Times New Roman" w:eastAsia="Times New Roman" w:hAnsi="Times New Roman" w:cs="Times New Roman"/>
          <w:b/>
          <w:i/>
          <w:sz w:val="24"/>
          <w:szCs w:val="24"/>
          <w:lang w:val="ro-RO" w:eastAsia="ru-RU"/>
        </w:rPr>
        <w:t xml:space="preserve">ță: </w:t>
      </w:r>
      <w:r w:rsidR="00577AB9" w:rsidRPr="001C2343">
        <w:rPr>
          <w:rFonts w:ascii="Times New Roman" w:hAnsi="Times New Roman" w:cs="Times New Roman"/>
          <w:sz w:val="24"/>
          <w:szCs w:val="24"/>
          <w:lang w:val="ro-RO"/>
        </w:rPr>
        <w:t xml:space="preserve">1 an de experienţă profesională </w:t>
      </w:r>
      <w:r w:rsidRPr="001C2343">
        <w:rPr>
          <w:rFonts w:ascii="Times New Roman" w:eastAsia="Times New Roman" w:hAnsi="Times New Roman" w:cs="Times New Roman"/>
          <w:sz w:val="24"/>
          <w:szCs w:val="24"/>
          <w:lang w:val="ro-RO" w:eastAsia="ru-RU"/>
        </w:rPr>
        <w:t>în domeniul aferent funcției publice solicitate.</w:t>
      </w:r>
    </w:p>
    <w:p w14:paraId="702A78D0" w14:textId="77777777" w:rsidR="0029073C" w:rsidRPr="001C2343" w:rsidRDefault="0029073C" w:rsidP="0029073C">
      <w:pPr>
        <w:spacing w:after="0" w:line="240" w:lineRule="auto"/>
        <w:jc w:val="both"/>
        <w:rPr>
          <w:rFonts w:ascii="Times New Roman" w:eastAsia="Times New Roman" w:hAnsi="Times New Roman" w:cs="Times New Roman"/>
          <w:b/>
          <w:i/>
          <w:sz w:val="24"/>
          <w:szCs w:val="24"/>
          <w:lang w:val="en-US" w:eastAsia="ru-RU"/>
        </w:rPr>
      </w:pPr>
      <w:r w:rsidRPr="001C2343">
        <w:rPr>
          <w:rFonts w:ascii="Times New Roman" w:eastAsia="Times New Roman" w:hAnsi="Times New Roman" w:cs="Times New Roman"/>
          <w:b/>
          <w:i/>
          <w:sz w:val="24"/>
          <w:szCs w:val="24"/>
          <w:lang w:val="en-US" w:eastAsia="ru-RU"/>
        </w:rPr>
        <w:t xml:space="preserve">Cunoștințe: </w:t>
      </w:r>
    </w:p>
    <w:p w14:paraId="2869B6CE" w14:textId="77777777" w:rsidR="0029073C" w:rsidRPr="001C2343" w:rsidRDefault="0029073C" w:rsidP="0029073C">
      <w:pPr>
        <w:numPr>
          <w:ilvl w:val="0"/>
          <w:numId w:val="5"/>
        </w:numPr>
        <w:spacing w:after="0" w:line="240" w:lineRule="auto"/>
        <w:ind w:left="1134" w:hanging="425"/>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sz w:val="24"/>
          <w:szCs w:val="24"/>
          <w:lang w:val="ro-MD" w:eastAsia="ru-RU"/>
        </w:rPr>
        <w:t>Cultură generală;</w:t>
      </w:r>
    </w:p>
    <w:p w14:paraId="7A96BE65" w14:textId="77777777" w:rsidR="0029073C" w:rsidRPr="001C2343" w:rsidRDefault="0029073C" w:rsidP="0029073C">
      <w:pPr>
        <w:numPr>
          <w:ilvl w:val="0"/>
          <w:numId w:val="5"/>
        </w:numPr>
        <w:spacing w:after="0" w:line="240" w:lineRule="auto"/>
        <w:ind w:left="1134" w:hanging="425"/>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sz w:val="24"/>
          <w:szCs w:val="24"/>
          <w:lang w:val="ro-MD" w:eastAsia="ru-RU"/>
        </w:rPr>
        <w:t xml:space="preserve">Etos şi cunoştinţe profesionale – un nivel înalt de cunoştinţe profesionale, actualizate cu regularitate; </w:t>
      </w:r>
    </w:p>
    <w:p w14:paraId="0413266D" w14:textId="77777777" w:rsidR="0029073C" w:rsidRPr="001C2343" w:rsidRDefault="0029073C" w:rsidP="0029073C">
      <w:pPr>
        <w:numPr>
          <w:ilvl w:val="0"/>
          <w:numId w:val="5"/>
        </w:numPr>
        <w:spacing w:after="0" w:line="240" w:lineRule="auto"/>
        <w:ind w:left="1134" w:hanging="425"/>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sz w:val="24"/>
          <w:szCs w:val="24"/>
          <w:lang w:val="ro-MD" w:eastAsia="ru-RU"/>
        </w:rPr>
        <w:t>Cunoașterea legislației în domeniul arhivistic;</w:t>
      </w:r>
    </w:p>
    <w:p w14:paraId="6DB5CF47" w14:textId="77777777" w:rsidR="0029073C" w:rsidRPr="001C2343" w:rsidRDefault="0029073C" w:rsidP="0029073C">
      <w:pPr>
        <w:numPr>
          <w:ilvl w:val="0"/>
          <w:numId w:val="5"/>
        </w:numPr>
        <w:spacing w:after="0" w:line="240" w:lineRule="auto"/>
        <w:ind w:left="1134" w:hanging="425"/>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sz w:val="24"/>
          <w:szCs w:val="24"/>
          <w:lang w:val="ro-MD" w:eastAsia="ru-RU"/>
        </w:rPr>
        <w:t>Cunoştinţe de operare la calculator: Word, Excel, Power Point, Internet.</w:t>
      </w:r>
    </w:p>
    <w:p w14:paraId="72DDD305" w14:textId="77777777" w:rsidR="0029073C" w:rsidRPr="001C2343" w:rsidRDefault="0029073C" w:rsidP="0029073C">
      <w:pPr>
        <w:spacing w:after="0" w:line="240" w:lineRule="auto"/>
        <w:jc w:val="both"/>
        <w:rPr>
          <w:rFonts w:ascii="Times New Roman" w:eastAsia="Times New Roman" w:hAnsi="Times New Roman" w:cs="Times New Roman"/>
          <w:b/>
          <w:i/>
          <w:sz w:val="24"/>
          <w:szCs w:val="24"/>
          <w:lang w:val="ro-RO" w:eastAsia="ru-RU"/>
        </w:rPr>
      </w:pPr>
    </w:p>
    <w:p w14:paraId="42F56D50" w14:textId="77777777" w:rsidR="0029073C" w:rsidRPr="001C2343" w:rsidRDefault="0029073C" w:rsidP="0029073C">
      <w:pPr>
        <w:spacing w:after="0" w:line="240" w:lineRule="auto"/>
        <w:contextualSpacing/>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b/>
          <w:i/>
          <w:sz w:val="24"/>
          <w:szCs w:val="24"/>
          <w:lang w:val="ro-RO" w:eastAsia="ru-RU"/>
        </w:rPr>
        <w:t>Abilități:</w:t>
      </w:r>
      <w:r w:rsidRPr="001C2343">
        <w:rPr>
          <w:rFonts w:ascii="Times New Roman" w:eastAsia="Times New Roman" w:hAnsi="Times New Roman" w:cs="Times New Roman"/>
          <w:sz w:val="24"/>
          <w:szCs w:val="24"/>
          <w:lang w:val="ro-RO" w:eastAsia="ru-RU"/>
        </w:rPr>
        <w:t xml:space="preserve"> </w:t>
      </w:r>
      <w:r w:rsidRPr="001C2343">
        <w:rPr>
          <w:rFonts w:ascii="Times New Roman" w:eastAsia="Times New Roman" w:hAnsi="Times New Roman" w:cs="Times New Roman"/>
          <w:sz w:val="24"/>
          <w:szCs w:val="24"/>
          <w:lang w:val="ro-MD" w:eastAsia="ru-RU"/>
        </w:rPr>
        <w:t>lucru cu informaţia, analiză şi sinteză, gîndire ordonată, perseverenţă, rezistenţă la efort şi stres, adaptabilitate la situaţii noi, capacitatea de comutare rapidă la diverse probleme profesionale, dezvoltare foarte bună, capacitatea de a comunica verbal şi în scris, de a fi în măsură să expună clar şi concis constatările, concluziile şi recomandările.</w:t>
      </w:r>
    </w:p>
    <w:p w14:paraId="5C6F71B3" w14:textId="77777777" w:rsidR="0029073C" w:rsidRPr="001C2343" w:rsidRDefault="0029073C" w:rsidP="0029073C">
      <w:pPr>
        <w:spacing w:after="0" w:line="240" w:lineRule="auto"/>
        <w:jc w:val="both"/>
        <w:rPr>
          <w:rFonts w:ascii="Times New Roman" w:eastAsia="Times New Roman" w:hAnsi="Times New Roman" w:cs="Times New Roman"/>
          <w:b/>
          <w:i/>
          <w:sz w:val="24"/>
          <w:szCs w:val="24"/>
          <w:lang w:val="ro-MD" w:eastAsia="ru-RU"/>
        </w:rPr>
      </w:pPr>
    </w:p>
    <w:p w14:paraId="3A69BF7D" w14:textId="77777777" w:rsidR="0029073C" w:rsidRDefault="0029073C" w:rsidP="0029073C">
      <w:pPr>
        <w:spacing w:after="0" w:line="240" w:lineRule="auto"/>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b/>
          <w:i/>
          <w:sz w:val="24"/>
          <w:szCs w:val="24"/>
          <w:lang w:val="ro-MD" w:eastAsia="ru-RU"/>
        </w:rPr>
        <w:t>Atitudini/comportamente:</w:t>
      </w:r>
      <w:r w:rsidRPr="001C2343">
        <w:rPr>
          <w:rFonts w:ascii="Times New Roman" w:eastAsia="Times New Roman" w:hAnsi="Times New Roman" w:cs="Times New Roman"/>
          <w:sz w:val="24"/>
          <w:szCs w:val="24"/>
          <w:lang w:val="ro-RO" w:eastAsia="ru-RU"/>
        </w:rPr>
        <w:t xml:space="preserve"> </w:t>
      </w:r>
      <w:r w:rsidRPr="001C2343">
        <w:rPr>
          <w:rFonts w:ascii="Times New Roman" w:eastAsia="Times New Roman" w:hAnsi="Times New Roman" w:cs="Times New Roman"/>
          <w:iCs/>
          <w:sz w:val="24"/>
          <w:szCs w:val="24"/>
          <w:lang w:val="ro-MD" w:eastAsia="ru-RU"/>
        </w:rPr>
        <w:t xml:space="preserve">imparţialitate, evitarea conflictelor de interese, </w:t>
      </w:r>
      <w:r w:rsidRPr="001C2343">
        <w:rPr>
          <w:rFonts w:ascii="Times New Roman" w:eastAsia="Times New Roman" w:hAnsi="Times New Roman" w:cs="Times New Roman"/>
          <w:sz w:val="24"/>
          <w:szCs w:val="24"/>
          <w:lang w:val="ro-MD" w:eastAsia="ru-RU"/>
        </w:rPr>
        <w:t>conduită morală şi profesională desăvîrşită, spirit de iniţiativă, lucrul în echipă, tact şi pricepere în munca cu oamenii, disponibilitate la  schimbare, diplomaţie, creativitate, flexibilitate, disciplină, responsabilitate, spirit de observaţie, tendinţă spre dezvoltare profesională continuă.</w:t>
      </w:r>
    </w:p>
    <w:p w14:paraId="5BE0B558" w14:textId="77777777" w:rsidR="00752338" w:rsidRPr="00752338" w:rsidRDefault="00752338" w:rsidP="00BA16FF">
      <w:pPr>
        <w:spacing w:after="0" w:line="240" w:lineRule="auto"/>
        <w:jc w:val="both"/>
        <w:rPr>
          <w:rFonts w:ascii="Times New Roman" w:eastAsia="Times New Roman" w:hAnsi="Times New Roman" w:cs="Times New Roman"/>
          <w:b/>
          <w:iCs/>
          <w:sz w:val="24"/>
          <w:szCs w:val="24"/>
          <w:lang w:val="ro-MD" w:eastAsia="ru-RU"/>
        </w:rPr>
      </w:pPr>
    </w:p>
    <w:p w14:paraId="194540D3" w14:textId="77777777" w:rsidR="00752338" w:rsidRPr="00752338" w:rsidRDefault="00752338" w:rsidP="00BA16FF">
      <w:pPr>
        <w:spacing w:after="0" w:line="240" w:lineRule="auto"/>
        <w:ind w:firstLine="426"/>
        <w:jc w:val="both"/>
        <w:rPr>
          <w:rFonts w:ascii="Times New Roman" w:hAnsi="Times New Roman" w:cs="Times New Roman"/>
          <w:sz w:val="24"/>
          <w:szCs w:val="24"/>
          <w:lang w:val="ro-MD"/>
        </w:rPr>
      </w:pPr>
      <w:r w:rsidRPr="00752338">
        <w:rPr>
          <w:rFonts w:ascii="Times New Roman" w:hAnsi="Times New Roman" w:cs="Times New Roman"/>
          <w:b/>
          <w:i/>
          <w:sz w:val="24"/>
          <w:szCs w:val="24"/>
          <w:lang w:val="ro-MD"/>
        </w:rPr>
        <w:t>Salariul</w:t>
      </w:r>
      <w:r w:rsidRPr="00752338">
        <w:rPr>
          <w:rFonts w:ascii="Times New Roman" w:hAnsi="Times New Roman" w:cs="Times New Roman"/>
          <w:sz w:val="24"/>
          <w:szCs w:val="24"/>
          <w:lang w:val="en-US"/>
        </w:rPr>
        <w:t xml:space="preserve"> </w:t>
      </w:r>
      <w:r w:rsidRPr="00752338">
        <w:rPr>
          <w:rFonts w:ascii="Times New Roman" w:hAnsi="Times New Roman" w:cs="Times New Roman"/>
          <w:b/>
          <w:i/>
          <w:sz w:val="24"/>
          <w:szCs w:val="24"/>
          <w:lang w:val="ro-MD"/>
        </w:rPr>
        <w:t>potrivit Legii nr. 270/2018 privind sistemul unitar de salarizare în sectorul bugetar:</w:t>
      </w:r>
      <w:r w:rsidRPr="00752338">
        <w:rPr>
          <w:rFonts w:ascii="Times New Roman" w:hAnsi="Times New Roman" w:cs="Times New Roman"/>
          <w:sz w:val="24"/>
          <w:szCs w:val="24"/>
          <w:lang w:val="ro-MD"/>
        </w:rPr>
        <w:t xml:space="preserve"> </w:t>
      </w:r>
    </w:p>
    <w:p w14:paraId="10D498F3" w14:textId="77777777" w:rsidR="00752338" w:rsidRPr="00752338" w:rsidRDefault="00752338" w:rsidP="00BA16FF">
      <w:pPr>
        <w:spacing w:after="0" w:line="240" w:lineRule="auto"/>
        <w:jc w:val="both"/>
        <w:rPr>
          <w:rFonts w:ascii="Times New Roman" w:hAnsi="Times New Roman" w:cs="Times New Roman"/>
          <w:i/>
          <w:sz w:val="24"/>
          <w:szCs w:val="24"/>
          <w:lang w:val="ro-MD"/>
        </w:rPr>
      </w:pPr>
      <w:r w:rsidRPr="00752338">
        <w:rPr>
          <w:rFonts w:ascii="Times New Roman" w:hAnsi="Times New Roman" w:cs="Times New Roman"/>
          <w:i/>
          <w:sz w:val="24"/>
          <w:szCs w:val="24"/>
          <w:lang w:val="ro-MD"/>
        </w:rPr>
        <w:t>a) partea fixă, compusă din:</w:t>
      </w:r>
    </w:p>
    <w:p w14:paraId="46FC61E4"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xml:space="preserve">- </w:t>
      </w:r>
      <w:r w:rsidRPr="00752338">
        <w:rPr>
          <w:rFonts w:ascii="Times New Roman" w:hAnsi="Times New Roman" w:cs="Times New Roman"/>
          <w:i/>
          <w:sz w:val="24"/>
          <w:szCs w:val="24"/>
          <w:lang w:val="ro-MD"/>
        </w:rPr>
        <w:t>de la 6910 lei</w:t>
      </w:r>
      <w:r w:rsidRPr="00752338">
        <w:rPr>
          <w:rFonts w:ascii="Times New Roman" w:hAnsi="Times New Roman" w:cs="Times New Roman"/>
          <w:sz w:val="24"/>
          <w:szCs w:val="24"/>
          <w:lang w:val="ro-MD"/>
        </w:rPr>
        <w:t xml:space="preserve"> (conform treptei I, clasei 58 de salarizare).</w:t>
      </w:r>
    </w:p>
    <w:p w14:paraId="5B4449D5" w14:textId="77777777" w:rsidR="00752338" w:rsidRPr="00752338" w:rsidRDefault="00752338" w:rsidP="00BA16FF">
      <w:pPr>
        <w:spacing w:after="0" w:line="240" w:lineRule="auto"/>
        <w:jc w:val="both"/>
        <w:rPr>
          <w:rFonts w:ascii="Times New Roman" w:hAnsi="Times New Roman" w:cs="Times New Roman"/>
          <w:i/>
          <w:sz w:val="24"/>
          <w:szCs w:val="24"/>
          <w:lang w:val="ro-MD"/>
        </w:rPr>
      </w:pPr>
      <w:r w:rsidRPr="00752338">
        <w:rPr>
          <w:rFonts w:ascii="Times New Roman" w:hAnsi="Times New Roman" w:cs="Times New Roman"/>
          <w:sz w:val="24"/>
          <w:szCs w:val="24"/>
          <w:lang w:val="ro-MD"/>
        </w:rPr>
        <w:t xml:space="preserve">- sporul lunar în valoare fixă </w:t>
      </w:r>
      <w:r w:rsidRPr="00752338">
        <w:rPr>
          <w:rFonts w:ascii="Times New Roman" w:hAnsi="Times New Roman" w:cs="Times New Roman"/>
          <w:i/>
          <w:sz w:val="24"/>
          <w:szCs w:val="24"/>
          <w:lang w:val="ro-MD"/>
        </w:rPr>
        <w:t>(1300 lei);</w:t>
      </w:r>
    </w:p>
    <w:p w14:paraId="65D160B2"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sporul lunar pentru gradul profesional;</w:t>
      </w:r>
    </w:p>
    <w:p w14:paraId="2C777138" w14:textId="77777777" w:rsidR="00752338" w:rsidRPr="00752338" w:rsidRDefault="00752338" w:rsidP="00BA16FF">
      <w:pPr>
        <w:spacing w:after="0" w:line="240" w:lineRule="auto"/>
        <w:jc w:val="both"/>
        <w:rPr>
          <w:rFonts w:ascii="Times New Roman" w:hAnsi="Times New Roman" w:cs="Times New Roman"/>
          <w:sz w:val="24"/>
          <w:szCs w:val="24"/>
          <w:lang w:val="ro-MD"/>
        </w:rPr>
      </w:pPr>
    </w:p>
    <w:p w14:paraId="7D3F420A" w14:textId="77777777" w:rsidR="00752338" w:rsidRPr="00752338" w:rsidRDefault="00752338" w:rsidP="00BA16FF">
      <w:pPr>
        <w:spacing w:after="0" w:line="240" w:lineRule="auto"/>
        <w:jc w:val="both"/>
        <w:rPr>
          <w:rFonts w:ascii="Times New Roman" w:hAnsi="Times New Roman" w:cs="Times New Roman"/>
          <w:i/>
          <w:sz w:val="24"/>
          <w:szCs w:val="24"/>
          <w:lang w:val="ro-MD"/>
        </w:rPr>
      </w:pPr>
      <w:r w:rsidRPr="00752338">
        <w:rPr>
          <w:rFonts w:ascii="Times New Roman" w:hAnsi="Times New Roman" w:cs="Times New Roman"/>
          <w:i/>
          <w:sz w:val="24"/>
          <w:szCs w:val="24"/>
          <w:lang w:val="ro-MD"/>
        </w:rPr>
        <w:t>b) partea variabilă, care cuprinde:</w:t>
      </w:r>
    </w:p>
    <w:p w14:paraId="7ED56B85"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sporul pentru performanță;</w:t>
      </w:r>
    </w:p>
    <w:p w14:paraId="5C8AD11D"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premii unice cu prilejul sărbătorilor profesionale şi al zilelor de sărbătoare nelucrătoare;</w:t>
      </w:r>
    </w:p>
    <w:p w14:paraId="548532DB"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premiu anual;</w:t>
      </w:r>
    </w:p>
    <w:p w14:paraId="14FCD5ED"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ajutor material conform Contractului colectiv de muncă;</w:t>
      </w:r>
    </w:p>
    <w:p w14:paraId="1A78E429" w14:textId="32EB4D32" w:rsidR="00752338" w:rsidRPr="00752338" w:rsidRDefault="00752338" w:rsidP="00BA16FF">
      <w:pPr>
        <w:spacing w:after="0" w:line="240" w:lineRule="auto"/>
        <w:jc w:val="both"/>
        <w:rPr>
          <w:rFonts w:ascii="Times New Roman" w:eastAsia="Times New Roman" w:hAnsi="Times New Roman" w:cs="Times New Roman"/>
          <w:b/>
          <w:iCs/>
          <w:sz w:val="24"/>
          <w:szCs w:val="24"/>
          <w:lang w:val="ro-MD" w:eastAsia="ru-RU"/>
        </w:rPr>
      </w:pPr>
      <w:r w:rsidRPr="00752338">
        <w:rPr>
          <w:rFonts w:ascii="Times New Roman" w:hAnsi="Times New Roman" w:cs="Times New Roman"/>
          <w:sz w:val="24"/>
          <w:szCs w:val="24"/>
          <w:lang w:val="ro-MD"/>
        </w:rPr>
        <w:t>- tichete de masă în conformitate cu timpul efectiv lucrat.</w:t>
      </w:r>
    </w:p>
    <w:p w14:paraId="05E3E1A0" w14:textId="77777777" w:rsidR="0029073C" w:rsidRPr="001C2343" w:rsidRDefault="0029073C" w:rsidP="0029073C">
      <w:pPr>
        <w:spacing w:after="0" w:line="240" w:lineRule="auto"/>
        <w:jc w:val="both"/>
        <w:rPr>
          <w:rFonts w:ascii="Times New Roman" w:eastAsia="Times New Roman" w:hAnsi="Times New Roman" w:cs="Times New Roman"/>
          <w:b/>
          <w:sz w:val="24"/>
          <w:szCs w:val="24"/>
          <w:u w:val="single"/>
          <w:lang w:val="ro-MD" w:eastAsia="ru-RU"/>
        </w:rPr>
      </w:pPr>
    </w:p>
    <w:p w14:paraId="125367FB" w14:textId="77777777" w:rsidR="0029073C" w:rsidRPr="001C2343" w:rsidRDefault="0029073C" w:rsidP="0029073C">
      <w:pPr>
        <w:spacing w:after="0" w:line="240" w:lineRule="auto"/>
        <w:rPr>
          <w:rFonts w:ascii="Times New Roman" w:eastAsia="Times New Roman" w:hAnsi="Times New Roman" w:cs="Times New Roman"/>
          <w:b/>
          <w:sz w:val="24"/>
          <w:szCs w:val="24"/>
          <w:u w:val="single"/>
          <w:lang w:val="en-US" w:eastAsia="ru-RU"/>
        </w:rPr>
      </w:pPr>
      <w:r w:rsidRPr="001C2343">
        <w:rPr>
          <w:rFonts w:ascii="Times New Roman" w:eastAsia="Times New Roman" w:hAnsi="Times New Roman" w:cs="Times New Roman"/>
          <w:b/>
          <w:sz w:val="24"/>
          <w:szCs w:val="24"/>
          <w:u w:val="single"/>
          <w:lang w:val="en-US" w:eastAsia="ru-RU"/>
        </w:rPr>
        <w:t>Persoanele interesate pot depune personal/prin poștă/prin e-mail Dosarul de concurs:</w:t>
      </w:r>
    </w:p>
    <w:p w14:paraId="24C8CC25" w14:textId="77777777" w:rsidR="0029073C" w:rsidRPr="001C2343" w:rsidRDefault="0029073C" w:rsidP="0029073C">
      <w:pPr>
        <w:numPr>
          <w:ilvl w:val="0"/>
          <w:numId w:val="1"/>
        </w:numPr>
        <w:spacing w:after="0" w:line="240" w:lineRule="auto"/>
        <w:rPr>
          <w:rFonts w:ascii="Times New Roman" w:eastAsia="Times New Roman" w:hAnsi="Times New Roman" w:cs="Times New Roman"/>
          <w:sz w:val="24"/>
          <w:szCs w:val="24"/>
          <w:lang w:val="en-US" w:eastAsia="ru-RU"/>
        </w:rPr>
      </w:pPr>
      <w:r w:rsidRPr="001C2343">
        <w:rPr>
          <w:rFonts w:ascii="Times New Roman" w:eastAsia="Times New Roman" w:hAnsi="Times New Roman" w:cs="Times New Roman"/>
          <w:sz w:val="24"/>
          <w:szCs w:val="24"/>
          <w:lang w:val="en-US" w:eastAsia="ru-RU"/>
        </w:rPr>
        <w:t>Formularul de participare</w:t>
      </w:r>
      <w:r w:rsidRPr="001C2343">
        <w:rPr>
          <w:rFonts w:ascii="Times New Roman" w:eastAsia="Times New Roman" w:hAnsi="Times New Roman" w:cs="Times New Roman"/>
          <w:sz w:val="24"/>
          <w:szCs w:val="24"/>
          <w:vertAlign w:val="superscript"/>
          <w:lang w:val="en-US" w:eastAsia="ru-RU"/>
        </w:rPr>
        <w:footnoteReference w:id="1"/>
      </w:r>
    </w:p>
    <w:p w14:paraId="464C779D" w14:textId="77777777" w:rsidR="0029073C" w:rsidRPr="001C2343" w:rsidRDefault="0029073C" w:rsidP="0029073C">
      <w:pPr>
        <w:numPr>
          <w:ilvl w:val="0"/>
          <w:numId w:val="1"/>
        </w:numPr>
        <w:spacing w:after="0" w:line="240" w:lineRule="auto"/>
        <w:rPr>
          <w:rFonts w:ascii="Times New Roman" w:eastAsia="Times New Roman" w:hAnsi="Times New Roman" w:cs="Times New Roman"/>
          <w:sz w:val="24"/>
          <w:szCs w:val="24"/>
          <w:lang w:val="en-US" w:eastAsia="ru-RU"/>
        </w:rPr>
      </w:pPr>
      <w:r w:rsidRPr="001C2343">
        <w:rPr>
          <w:rFonts w:ascii="Times New Roman" w:eastAsia="Times New Roman" w:hAnsi="Times New Roman" w:cs="Times New Roman"/>
          <w:sz w:val="24"/>
          <w:szCs w:val="24"/>
          <w:lang w:val="en-US" w:eastAsia="ru-RU"/>
        </w:rPr>
        <w:t>Copia buletinului de identitate;</w:t>
      </w:r>
    </w:p>
    <w:p w14:paraId="7E95A982" w14:textId="77777777" w:rsidR="0029073C" w:rsidRPr="001C2343" w:rsidRDefault="0029073C" w:rsidP="0029073C">
      <w:pPr>
        <w:numPr>
          <w:ilvl w:val="0"/>
          <w:numId w:val="1"/>
        </w:numPr>
        <w:spacing w:after="0" w:line="240" w:lineRule="auto"/>
        <w:rPr>
          <w:rFonts w:ascii="Times New Roman" w:eastAsia="Times New Roman" w:hAnsi="Times New Roman" w:cs="Times New Roman"/>
          <w:sz w:val="24"/>
          <w:szCs w:val="24"/>
          <w:lang w:val="en-US" w:eastAsia="ru-RU"/>
        </w:rPr>
      </w:pPr>
      <w:r w:rsidRPr="001C2343">
        <w:rPr>
          <w:rFonts w:ascii="Times New Roman" w:eastAsia="Times New Roman" w:hAnsi="Times New Roman" w:cs="Times New Roman"/>
          <w:sz w:val="24"/>
          <w:szCs w:val="24"/>
          <w:lang w:val="en-US" w:eastAsia="ru-RU"/>
        </w:rPr>
        <w:t>Copiile diplomelor de studii și ale certificatelor de absolvire a cursurilor de perfecționare profesională și/sau de specializare;</w:t>
      </w:r>
    </w:p>
    <w:p w14:paraId="4E94DA82" w14:textId="77777777" w:rsidR="0029073C" w:rsidRPr="001C2343" w:rsidRDefault="0029073C" w:rsidP="0029073C">
      <w:pPr>
        <w:numPr>
          <w:ilvl w:val="0"/>
          <w:numId w:val="1"/>
        </w:numPr>
        <w:spacing w:after="0" w:line="240" w:lineRule="auto"/>
        <w:rPr>
          <w:rFonts w:ascii="Times New Roman" w:eastAsia="Times New Roman" w:hAnsi="Times New Roman" w:cs="Times New Roman"/>
          <w:sz w:val="24"/>
          <w:szCs w:val="24"/>
          <w:lang w:val="en-US" w:eastAsia="ru-RU"/>
        </w:rPr>
      </w:pPr>
      <w:r w:rsidRPr="001C2343">
        <w:rPr>
          <w:rFonts w:ascii="Times New Roman" w:eastAsia="Times New Roman" w:hAnsi="Times New Roman" w:cs="Times New Roman"/>
          <w:sz w:val="24"/>
          <w:szCs w:val="24"/>
          <w:lang w:val="en-US" w:eastAsia="ru-RU"/>
        </w:rPr>
        <w:t>Copia carnetului de muncă</w:t>
      </w:r>
      <w:r w:rsidRPr="001C2343">
        <w:rPr>
          <w:rFonts w:ascii="Times New Roman" w:eastAsia="Times New Roman" w:hAnsi="Times New Roman" w:cs="Times New Roman"/>
          <w:sz w:val="24"/>
          <w:szCs w:val="24"/>
          <w:vertAlign w:val="superscript"/>
          <w:lang w:val="en-US" w:eastAsia="ru-RU"/>
        </w:rPr>
        <w:footnoteReference w:id="2"/>
      </w:r>
      <w:r w:rsidRPr="001C2343">
        <w:rPr>
          <w:rFonts w:ascii="Times New Roman" w:eastAsia="Times New Roman" w:hAnsi="Times New Roman" w:cs="Times New Roman"/>
          <w:sz w:val="24"/>
          <w:szCs w:val="24"/>
          <w:lang w:val="en-US" w:eastAsia="ru-RU"/>
        </w:rPr>
        <w:t>;</w:t>
      </w:r>
    </w:p>
    <w:p w14:paraId="3F8F97DA" w14:textId="77777777" w:rsidR="0029073C" w:rsidRPr="001C2343" w:rsidRDefault="0029073C" w:rsidP="0029073C">
      <w:pPr>
        <w:numPr>
          <w:ilvl w:val="0"/>
          <w:numId w:val="1"/>
        </w:numPr>
        <w:spacing w:after="0" w:line="240" w:lineRule="auto"/>
        <w:rPr>
          <w:rFonts w:ascii="Times New Roman" w:eastAsia="Times New Roman" w:hAnsi="Times New Roman" w:cs="Times New Roman"/>
          <w:sz w:val="24"/>
          <w:szCs w:val="24"/>
          <w:lang w:val="en-US" w:eastAsia="ru-RU"/>
        </w:rPr>
      </w:pPr>
      <w:r w:rsidRPr="001C2343">
        <w:rPr>
          <w:rFonts w:ascii="Times New Roman" w:eastAsia="Times New Roman" w:hAnsi="Times New Roman" w:cs="Times New Roman"/>
          <w:sz w:val="24"/>
          <w:szCs w:val="24"/>
          <w:lang w:val="en-US" w:eastAsia="ru-RU"/>
        </w:rPr>
        <w:t>Certificatul medical;</w:t>
      </w:r>
    </w:p>
    <w:p w14:paraId="02C14BE2" w14:textId="77777777" w:rsidR="0029073C" w:rsidRPr="001C2343" w:rsidRDefault="0029073C" w:rsidP="0029073C">
      <w:pPr>
        <w:numPr>
          <w:ilvl w:val="0"/>
          <w:numId w:val="1"/>
        </w:numPr>
        <w:spacing w:after="0" w:line="240" w:lineRule="auto"/>
        <w:rPr>
          <w:rFonts w:ascii="Times New Roman" w:eastAsia="Times New Roman" w:hAnsi="Times New Roman" w:cs="Times New Roman"/>
          <w:sz w:val="24"/>
          <w:szCs w:val="24"/>
          <w:lang w:val="en-US" w:eastAsia="ru-RU"/>
        </w:rPr>
      </w:pPr>
      <w:r w:rsidRPr="001C2343">
        <w:rPr>
          <w:rFonts w:ascii="Times New Roman" w:eastAsia="Times New Roman" w:hAnsi="Times New Roman" w:cs="Times New Roman"/>
          <w:sz w:val="24"/>
          <w:szCs w:val="24"/>
          <w:lang w:val="en-US" w:eastAsia="ru-RU"/>
        </w:rPr>
        <w:t>Cazier judiciar.</w:t>
      </w:r>
      <w:r w:rsidRPr="001C2343">
        <w:rPr>
          <w:rFonts w:ascii="Times New Roman" w:eastAsia="Times New Roman" w:hAnsi="Times New Roman" w:cs="Times New Roman"/>
          <w:sz w:val="24"/>
          <w:szCs w:val="24"/>
          <w:vertAlign w:val="superscript"/>
          <w:lang w:val="en-US" w:eastAsia="ru-RU"/>
        </w:rPr>
        <w:footnoteReference w:id="3"/>
      </w:r>
    </w:p>
    <w:p w14:paraId="191378E2" w14:textId="77777777" w:rsidR="00941A47" w:rsidRPr="00941A47" w:rsidRDefault="00941A47" w:rsidP="00941A47">
      <w:pPr>
        <w:pStyle w:val="a6"/>
        <w:ind w:left="786"/>
        <w:rPr>
          <w:b/>
          <w:lang w:val="ro-RO"/>
        </w:rPr>
      </w:pPr>
    </w:p>
    <w:p w14:paraId="42B78E9E" w14:textId="38D3850A" w:rsidR="00941A47" w:rsidRPr="00941A47" w:rsidRDefault="00941A47" w:rsidP="00941A47">
      <w:pPr>
        <w:rPr>
          <w:rFonts w:ascii="Times New Roman" w:hAnsi="Times New Roman" w:cs="Times New Roman"/>
          <w:b/>
          <w:lang w:val="de-DE"/>
        </w:rPr>
      </w:pPr>
      <w:r w:rsidRPr="00941A47">
        <w:rPr>
          <w:rFonts w:ascii="Times New Roman" w:hAnsi="Times New Roman" w:cs="Times New Roman"/>
          <w:b/>
          <w:lang w:val="ro-RO"/>
        </w:rPr>
        <w:lastRenderedPageBreak/>
        <w:t xml:space="preserve">Data limită pînă la care poate fi depus Dosarul de concurs- </w:t>
      </w:r>
      <w:r w:rsidR="00D0282C">
        <w:rPr>
          <w:rFonts w:ascii="Times New Roman" w:hAnsi="Times New Roman" w:cs="Times New Roman"/>
          <w:b/>
          <w:color w:val="FF0000"/>
          <w:lang w:val="ro-RO"/>
        </w:rPr>
        <w:t>06 septembrie</w:t>
      </w:r>
      <w:r w:rsidRPr="00941A47">
        <w:rPr>
          <w:rFonts w:ascii="Times New Roman" w:hAnsi="Times New Roman" w:cs="Times New Roman"/>
          <w:b/>
          <w:color w:val="FF0000"/>
          <w:lang w:val="ro-RO"/>
        </w:rPr>
        <w:t xml:space="preserve"> 2024</w:t>
      </w:r>
    </w:p>
    <w:p w14:paraId="16E726FB" w14:textId="77777777" w:rsidR="00941A47" w:rsidRPr="00941A47" w:rsidRDefault="00941A47" w:rsidP="00941A47">
      <w:pPr>
        <w:pStyle w:val="a6"/>
        <w:ind w:left="786"/>
        <w:rPr>
          <w:rFonts w:ascii="Times New Roman" w:hAnsi="Times New Roman" w:cs="Times New Roman"/>
          <w:lang w:val="ro-MD"/>
        </w:rPr>
      </w:pPr>
      <w:r w:rsidRPr="00941A47">
        <w:rPr>
          <w:rFonts w:ascii="Times New Roman" w:hAnsi="Times New Roman" w:cs="Times New Roman"/>
          <w:lang w:val="ro-MD"/>
        </w:rPr>
        <w:t xml:space="preserve">Telefon – </w:t>
      </w:r>
      <w:r w:rsidRPr="00941A47">
        <w:rPr>
          <w:rFonts w:ascii="Times New Roman" w:hAnsi="Times New Roman" w:cs="Times New Roman"/>
          <w:i/>
          <w:lang w:val="ro-MD"/>
        </w:rPr>
        <w:t>0231 5-46-36</w:t>
      </w:r>
    </w:p>
    <w:p w14:paraId="3CCF2E05" w14:textId="77777777" w:rsidR="00941A47" w:rsidRPr="00941A47" w:rsidRDefault="00941A47" w:rsidP="00941A47">
      <w:pPr>
        <w:pStyle w:val="a6"/>
        <w:ind w:left="786"/>
        <w:rPr>
          <w:rFonts w:ascii="Times New Roman" w:hAnsi="Times New Roman" w:cs="Times New Roman"/>
          <w:i/>
          <w:lang w:val="ro-MD"/>
        </w:rPr>
      </w:pPr>
      <w:r w:rsidRPr="00941A47">
        <w:rPr>
          <w:rFonts w:ascii="Times New Roman" w:hAnsi="Times New Roman" w:cs="Times New Roman"/>
          <w:lang w:val="ro-MD"/>
        </w:rPr>
        <w:t xml:space="preserve">e-mail – </w:t>
      </w:r>
      <w:hyperlink r:id="rId10" w:history="1">
        <w:r w:rsidRPr="00941A47">
          <w:rPr>
            <w:rStyle w:val="a7"/>
            <w:rFonts w:ascii="Times New Roman" w:hAnsi="Times New Roman" w:cs="Times New Roman"/>
            <w:i/>
            <w:lang w:val="ro-MD"/>
          </w:rPr>
          <w:t>concurs.primaria@balti.md</w:t>
        </w:r>
      </w:hyperlink>
      <w:r w:rsidRPr="00941A47">
        <w:rPr>
          <w:rFonts w:ascii="Times New Roman" w:hAnsi="Times New Roman" w:cs="Times New Roman"/>
          <w:i/>
          <w:lang w:val="ro-MD"/>
        </w:rPr>
        <w:t xml:space="preserve"> </w:t>
      </w:r>
    </w:p>
    <w:p w14:paraId="7325508D" w14:textId="77777777" w:rsidR="00941A47" w:rsidRPr="00941A47" w:rsidRDefault="00941A47" w:rsidP="00941A47">
      <w:pPr>
        <w:pStyle w:val="a6"/>
        <w:ind w:left="786"/>
        <w:rPr>
          <w:rFonts w:ascii="Times New Roman" w:hAnsi="Times New Roman" w:cs="Times New Roman"/>
          <w:lang w:val="ro-MD"/>
        </w:rPr>
      </w:pPr>
      <w:r w:rsidRPr="00941A47">
        <w:rPr>
          <w:rFonts w:ascii="Times New Roman" w:hAnsi="Times New Roman" w:cs="Times New Roman"/>
          <w:lang w:val="ro-MD"/>
        </w:rPr>
        <w:t>adresa poștală – mun. Bălți, Piața Independenței nr. 1</w:t>
      </w:r>
    </w:p>
    <w:p w14:paraId="05D586C0" w14:textId="67F2D968" w:rsidR="0029073C" w:rsidRPr="00941A47" w:rsidRDefault="00941A47" w:rsidP="00941A47">
      <w:pPr>
        <w:pStyle w:val="a6"/>
        <w:ind w:left="786"/>
        <w:rPr>
          <w:rFonts w:ascii="Times New Roman" w:hAnsi="Times New Roman" w:cs="Times New Roman"/>
          <w:lang w:val="ro-MD"/>
        </w:rPr>
      </w:pPr>
      <w:r w:rsidRPr="00941A47">
        <w:rPr>
          <w:rFonts w:ascii="Times New Roman" w:hAnsi="Times New Roman" w:cs="Times New Roman"/>
          <w:lang w:val="ro-MD"/>
        </w:rPr>
        <w:t xml:space="preserve">persoana de contact </w:t>
      </w:r>
      <w:r w:rsidRPr="00941A47">
        <w:rPr>
          <w:rFonts w:ascii="Times New Roman" w:hAnsi="Times New Roman" w:cs="Times New Roman"/>
          <w:i/>
          <w:lang w:val="ro-MD"/>
        </w:rPr>
        <w:t>– Maria CIOLAN</w:t>
      </w:r>
      <w:r w:rsidRPr="00941A47">
        <w:rPr>
          <w:rFonts w:ascii="Times New Roman" w:hAnsi="Times New Roman" w:cs="Times New Roman"/>
          <w:lang w:val="ro-MD"/>
        </w:rPr>
        <w:t>, șef Direcția resurse umane (bir. 322)</w:t>
      </w:r>
    </w:p>
    <w:p w14:paraId="534C1245" w14:textId="3F568813" w:rsidR="0029073C" w:rsidRPr="00DF1C60" w:rsidRDefault="0029073C" w:rsidP="00AC6B93">
      <w:pPr>
        <w:spacing w:after="0" w:line="240" w:lineRule="auto"/>
        <w:rPr>
          <w:rFonts w:ascii="Times New Roman" w:eastAsia="Times New Roman" w:hAnsi="Times New Roman" w:cs="Times New Roman"/>
          <w:b/>
          <w:lang w:val="ro-RO" w:eastAsia="ru-RU"/>
        </w:rPr>
      </w:pPr>
      <w:r w:rsidRPr="00DF1C60">
        <w:rPr>
          <w:rFonts w:ascii="Times New Roman" w:eastAsia="Times New Roman" w:hAnsi="Times New Roman" w:cs="Times New Roman"/>
          <w:b/>
          <w:lang w:val="ro-RO" w:eastAsia="ru-RU"/>
        </w:rPr>
        <w:t>Bibliografia concursului:</w:t>
      </w:r>
    </w:p>
    <w:p w14:paraId="2865B151" w14:textId="77777777" w:rsidR="0029073C" w:rsidRPr="00DF1C60" w:rsidRDefault="0029073C" w:rsidP="0029073C">
      <w:pPr>
        <w:numPr>
          <w:ilvl w:val="0"/>
          <w:numId w:val="2"/>
        </w:numPr>
        <w:spacing w:after="0" w:line="240" w:lineRule="auto"/>
        <w:rPr>
          <w:rFonts w:ascii="Times New Roman" w:eastAsia="Times New Roman" w:hAnsi="Times New Roman" w:cs="Times New Roman"/>
          <w:lang w:val="ro-RO" w:eastAsia="ru-RU"/>
        </w:rPr>
      </w:pPr>
      <w:r w:rsidRPr="00DF1C60">
        <w:rPr>
          <w:rFonts w:ascii="Times New Roman" w:eastAsia="Times New Roman" w:hAnsi="Times New Roman" w:cs="Times New Roman"/>
          <w:lang w:val="ro-RO" w:eastAsia="ru-RU"/>
        </w:rPr>
        <w:t>Acte normative în domeniul serviciului public</w:t>
      </w:r>
    </w:p>
    <w:p w14:paraId="60503881" w14:textId="77777777" w:rsidR="0029073C" w:rsidRPr="00DF1C60" w:rsidRDefault="0029073C" w:rsidP="00BB6282">
      <w:pPr>
        <w:spacing w:after="0" w:line="276" w:lineRule="auto"/>
        <w:jc w:val="both"/>
        <w:rPr>
          <w:rFonts w:ascii="Times New Roman" w:eastAsia="Times New Roman" w:hAnsi="Times New Roman" w:cs="Times New Roman"/>
          <w:lang w:val="ro-RO" w:eastAsia="ru-RU"/>
        </w:rPr>
      </w:pPr>
      <w:r w:rsidRPr="00DF1C60">
        <w:rPr>
          <w:rFonts w:ascii="Times New Roman" w:eastAsia="Times New Roman" w:hAnsi="Times New Roman" w:cs="Times New Roman"/>
          <w:b/>
          <w:lang w:val="ro-RO" w:eastAsia="ru-RU"/>
        </w:rPr>
        <w:t xml:space="preserve">- </w:t>
      </w:r>
      <w:r w:rsidRPr="00DF1C60">
        <w:rPr>
          <w:rFonts w:ascii="Times New Roman" w:eastAsia="Times New Roman" w:hAnsi="Times New Roman" w:cs="Times New Roman"/>
          <w:lang w:val="ro-RO" w:eastAsia="ru-RU"/>
        </w:rPr>
        <w:t>Legea nr. 158-XVI din 04.07.2008 cu privire la funcţia publică şi statutul funcţionarului public;</w:t>
      </w:r>
    </w:p>
    <w:p w14:paraId="0094A308" w14:textId="77777777" w:rsidR="0029073C" w:rsidRPr="00DF1C60" w:rsidRDefault="0029073C" w:rsidP="00BB6282">
      <w:pPr>
        <w:spacing w:after="0" w:line="276" w:lineRule="auto"/>
        <w:jc w:val="both"/>
        <w:rPr>
          <w:rFonts w:ascii="Times New Roman" w:eastAsia="Times New Roman" w:hAnsi="Times New Roman" w:cs="Times New Roman"/>
          <w:lang w:val="ro-RO" w:eastAsia="ru-RU"/>
        </w:rPr>
      </w:pPr>
      <w:r w:rsidRPr="00DF1C60">
        <w:rPr>
          <w:rFonts w:ascii="Times New Roman" w:eastAsia="Times New Roman" w:hAnsi="Times New Roman" w:cs="Times New Roman"/>
          <w:lang w:val="ro-RO" w:eastAsia="ru-RU"/>
        </w:rPr>
        <w:t>- Legea nr. 25-XVI din 22.02.2008 privind Codul de conduită al funcţionarului public;</w:t>
      </w:r>
    </w:p>
    <w:p w14:paraId="6E3BC6C5" w14:textId="77777777" w:rsidR="00453ABA" w:rsidRPr="00DF1C60" w:rsidRDefault="0029073C" w:rsidP="00453ABA">
      <w:pPr>
        <w:spacing w:after="0" w:line="276" w:lineRule="auto"/>
        <w:jc w:val="both"/>
        <w:rPr>
          <w:rFonts w:ascii="Times New Roman" w:eastAsia="Times New Roman" w:hAnsi="Times New Roman" w:cs="Times New Roman"/>
          <w:b/>
          <w:lang w:val="ro-RO" w:eastAsia="ru-RU"/>
        </w:rPr>
      </w:pPr>
      <w:r w:rsidRPr="00DF1C60">
        <w:rPr>
          <w:rFonts w:ascii="Times New Roman" w:eastAsia="Times New Roman" w:hAnsi="Times New Roman" w:cs="Times New Roman"/>
          <w:lang w:val="ro-RO" w:eastAsia="ru-RU"/>
        </w:rPr>
        <w:t>- Legea nr. 133 din 17.06.2016 privind declararea averii și a intereselor personale;</w:t>
      </w:r>
    </w:p>
    <w:p w14:paraId="314E1730" w14:textId="2D862BA2" w:rsidR="00453ABA" w:rsidRPr="00DF1C60" w:rsidRDefault="00453ABA" w:rsidP="00453ABA">
      <w:pPr>
        <w:spacing w:after="0" w:line="276" w:lineRule="auto"/>
        <w:jc w:val="both"/>
        <w:rPr>
          <w:rFonts w:ascii="Times New Roman" w:eastAsia="Times New Roman" w:hAnsi="Times New Roman" w:cs="Times New Roman"/>
          <w:b/>
          <w:lang w:val="ro-RO" w:eastAsia="ru-RU"/>
        </w:rPr>
      </w:pPr>
      <w:r w:rsidRPr="00DF1C60">
        <w:rPr>
          <w:rFonts w:ascii="Times New Roman" w:eastAsia="Times New Roman" w:hAnsi="Times New Roman" w:cs="Times New Roman"/>
          <w:b/>
          <w:lang w:val="ro-RO" w:eastAsia="ru-RU"/>
        </w:rPr>
        <w:t xml:space="preserve">- </w:t>
      </w:r>
      <w:r w:rsidRPr="00DF1C60">
        <w:rPr>
          <w:rFonts w:ascii="Times New Roman" w:hAnsi="Times New Roman" w:cs="Times New Roman"/>
          <w:lang w:val="ro-RO"/>
        </w:rPr>
        <w:t>HG nr. 201/ 2009 privind punerea în aplicare a prevederilor Legii nr. 158/ 2008 cu privire la funcția publică și statutul funcționarului public.</w:t>
      </w:r>
    </w:p>
    <w:p w14:paraId="375AF53A" w14:textId="77777777" w:rsidR="0029073C" w:rsidRPr="00AB5299" w:rsidRDefault="0029073C" w:rsidP="0029073C">
      <w:pPr>
        <w:spacing w:after="0" w:line="276" w:lineRule="auto"/>
        <w:rPr>
          <w:rFonts w:ascii="Times New Roman" w:eastAsia="Times New Roman" w:hAnsi="Times New Roman" w:cs="Times New Roman"/>
          <w:lang w:val="ro-MD" w:eastAsia="ru-RU"/>
        </w:rPr>
      </w:pPr>
    </w:p>
    <w:p w14:paraId="377E8158" w14:textId="77777777" w:rsidR="0029073C" w:rsidRPr="00AB5299" w:rsidRDefault="0029073C" w:rsidP="0029073C">
      <w:pPr>
        <w:numPr>
          <w:ilvl w:val="0"/>
          <w:numId w:val="3"/>
        </w:numPr>
        <w:spacing w:after="0" w:line="240" w:lineRule="auto"/>
        <w:rPr>
          <w:rFonts w:ascii="Times New Roman" w:eastAsia="Times New Roman" w:hAnsi="Times New Roman" w:cs="Times New Roman"/>
          <w:b/>
          <w:lang w:val="ro-RO" w:eastAsia="ru-RU"/>
        </w:rPr>
      </w:pPr>
      <w:r w:rsidRPr="00AB5299">
        <w:rPr>
          <w:rFonts w:ascii="Times New Roman" w:eastAsia="Times New Roman" w:hAnsi="Times New Roman" w:cs="Times New Roman"/>
          <w:b/>
          <w:lang w:val="ro-RO" w:eastAsia="ru-RU"/>
        </w:rPr>
        <w:t>Acte în domeniul administrației publice locale:</w:t>
      </w:r>
    </w:p>
    <w:p w14:paraId="0B34ED8E" w14:textId="2975E272" w:rsidR="0029073C" w:rsidRPr="00AB5299" w:rsidRDefault="0029073C" w:rsidP="0029073C">
      <w:pPr>
        <w:numPr>
          <w:ilvl w:val="0"/>
          <w:numId w:val="1"/>
        </w:numPr>
        <w:spacing w:after="0" w:line="240" w:lineRule="auto"/>
        <w:ind w:left="180" w:hanging="180"/>
        <w:rPr>
          <w:rFonts w:ascii="Times New Roman" w:eastAsia="Times New Roman" w:hAnsi="Times New Roman" w:cs="Times New Roman"/>
          <w:lang w:val="ro-RO" w:eastAsia="ru-RU"/>
        </w:rPr>
      </w:pPr>
      <w:r w:rsidRPr="00AB5299">
        <w:rPr>
          <w:rFonts w:ascii="Times New Roman" w:eastAsia="Times New Roman" w:hAnsi="Times New Roman" w:cs="Times New Roman"/>
          <w:lang w:val="ro-RO" w:eastAsia="ru-RU"/>
        </w:rPr>
        <w:t>Legea nr. 436 din 28.12.2006 privi</w:t>
      </w:r>
      <w:r w:rsidR="00453ABA" w:rsidRPr="00AB5299">
        <w:rPr>
          <w:rFonts w:ascii="Times New Roman" w:eastAsia="Times New Roman" w:hAnsi="Times New Roman" w:cs="Times New Roman"/>
          <w:lang w:val="ro-RO" w:eastAsia="ru-RU"/>
        </w:rPr>
        <w:t>nd administrația publică locală.</w:t>
      </w:r>
    </w:p>
    <w:p w14:paraId="34F6D290" w14:textId="77777777" w:rsidR="0029073C" w:rsidRPr="00AB5299" w:rsidRDefault="0029073C" w:rsidP="0029073C">
      <w:pPr>
        <w:spacing w:after="0" w:line="240" w:lineRule="auto"/>
        <w:ind w:left="360"/>
        <w:rPr>
          <w:rFonts w:ascii="Times New Roman" w:eastAsia="Times New Roman" w:hAnsi="Times New Roman" w:cs="Times New Roman"/>
          <w:lang w:val="ro-RO" w:eastAsia="ru-RU"/>
        </w:rPr>
      </w:pPr>
    </w:p>
    <w:p w14:paraId="7BF8A7E4" w14:textId="77777777" w:rsidR="0029073C" w:rsidRPr="00AB5299" w:rsidRDefault="0029073C" w:rsidP="0029073C">
      <w:pPr>
        <w:numPr>
          <w:ilvl w:val="0"/>
          <w:numId w:val="3"/>
        </w:numPr>
        <w:spacing w:after="0" w:line="240" w:lineRule="auto"/>
        <w:rPr>
          <w:rFonts w:ascii="Times New Roman" w:eastAsia="Times New Roman" w:hAnsi="Times New Roman" w:cs="Times New Roman"/>
          <w:lang w:val="ro-RO" w:eastAsia="ru-RU"/>
        </w:rPr>
      </w:pPr>
      <w:r w:rsidRPr="00AB5299">
        <w:rPr>
          <w:rFonts w:ascii="Times New Roman" w:eastAsia="Times New Roman" w:hAnsi="Times New Roman" w:cs="Times New Roman"/>
          <w:b/>
          <w:lang w:val="ro-RO" w:eastAsia="ru-RU"/>
        </w:rPr>
        <w:t>Acte normative în domeniul de specialitate:</w:t>
      </w:r>
    </w:p>
    <w:p w14:paraId="024B1EBB" w14:textId="77777777" w:rsidR="00AB5299" w:rsidRPr="00AB5299" w:rsidRDefault="00AB5299" w:rsidP="00AB5299">
      <w:pPr>
        <w:spacing w:after="0" w:line="240" w:lineRule="auto"/>
        <w:rPr>
          <w:rFonts w:ascii="Times New Roman" w:hAnsi="Times New Roman" w:cs="Times New Roman"/>
          <w:lang w:val="ro-MD"/>
        </w:rPr>
      </w:pPr>
      <w:r w:rsidRPr="00AB5299">
        <w:rPr>
          <w:rFonts w:ascii="Times New Roman" w:hAnsi="Times New Roman" w:cs="Times New Roman"/>
          <w:shd w:val="clear" w:color="auto" w:fill="FFFFFF"/>
          <w:lang w:val="ro-RO"/>
        </w:rPr>
        <w:t>- Codul administrativ al RM nr. 116 din 19.07.2018;</w:t>
      </w:r>
    </w:p>
    <w:p w14:paraId="16E69F1D" w14:textId="04C59DCD" w:rsidR="00AB5299" w:rsidRPr="00AB5299" w:rsidRDefault="00AB5299" w:rsidP="00AB5299">
      <w:pPr>
        <w:rPr>
          <w:rFonts w:ascii="Times New Roman" w:hAnsi="Times New Roman" w:cs="Times New Roman"/>
          <w:shd w:val="clear" w:color="auto" w:fill="FFFFFF"/>
          <w:lang w:val="ro-RO"/>
        </w:rPr>
      </w:pPr>
      <w:r w:rsidRPr="00AB5299">
        <w:rPr>
          <w:rFonts w:ascii="Times New Roman" w:hAnsi="Times New Roman" w:cs="Times New Roman"/>
          <w:shd w:val="clear" w:color="auto" w:fill="FFFFFF"/>
          <w:lang w:val="ro-RO"/>
        </w:rPr>
        <w:t xml:space="preserve">- Legea nr. </w:t>
      </w:r>
      <w:r w:rsidR="00DF1C60">
        <w:rPr>
          <w:rFonts w:ascii="Times New Roman" w:hAnsi="Times New Roman" w:cs="Times New Roman"/>
          <w:shd w:val="clear" w:color="auto" w:fill="FFFFFF"/>
          <w:lang w:val="ro-RO"/>
        </w:rPr>
        <w:t>148</w:t>
      </w:r>
      <w:r w:rsidRPr="00AB5299">
        <w:rPr>
          <w:rFonts w:ascii="Times New Roman" w:hAnsi="Times New Roman" w:cs="Times New Roman"/>
          <w:shd w:val="clear" w:color="auto" w:fill="FFFFFF"/>
          <w:lang w:val="ro-RO"/>
        </w:rPr>
        <w:t xml:space="preserve"> din </w:t>
      </w:r>
      <w:r w:rsidR="00DF1C60">
        <w:rPr>
          <w:rFonts w:ascii="Times New Roman" w:hAnsi="Times New Roman" w:cs="Times New Roman"/>
          <w:shd w:val="clear" w:color="auto" w:fill="FFFFFF"/>
          <w:lang w:val="ro-RO"/>
        </w:rPr>
        <w:t>09.06.2023  privind accesul la informațiile de interes public</w:t>
      </w:r>
      <w:r w:rsidRPr="00AB5299">
        <w:rPr>
          <w:rFonts w:ascii="Times New Roman" w:hAnsi="Times New Roman" w:cs="Times New Roman"/>
          <w:shd w:val="clear" w:color="auto" w:fill="FFFFFF"/>
          <w:lang w:val="ro-RO"/>
        </w:rPr>
        <w:t>;</w:t>
      </w:r>
    </w:p>
    <w:p w14:paraId="2872D156" w14:textId="77777777" w:rsidR="00AB5299" w:rsidRPr="00AB5299" w:rsidRDefault="00AB5299" w:rsidP="00AB5299">
      <w:pPr>
        <w:rPr>
          <w:rFonts w:ascii="Times New Roman" w:hAnsi="Times New Roman" w:cs="Times New Roman"/>
          <w:shd w:val="clear" w:color="auto" w:fill="FFFFFF"/>
          <w:lang w:val="ro-RO"/>
        </w:rPr>
      </w:pPr>
      <w:r w:rsidRPr="00AB5299">
        <w:rPr>
          <w:rFonts w:ascii="Times New Roman" w:hAnsi="Times New Roman" w:cs="Times New Roman"/>
          <w:shd w:val="clear" w:color="auto" w:fill="FFFFFF"/>
          <w:lang w:val="ro-RO"/>
        </w:rPr>
        <w:t>- Legea nr. 100 din 22.12.2017 cu privire la actele normative;</w:t>
      </w:r>
    </w:p>
    <w:p w14:paraId="57D5AAC1" w14:textId="77777777" w:rsidR="00AB5299" w:rsidRPr="00AB5299" w:rsidRDefault="00AB5299" w:rsidP="00AB5299">
      <w:pPr>
        <w:rPr>
          <w:rFonts w:ascii="Times New Roman" w:hAnsi="Times New Roman" w:cs="Times New Roman"/>
          <w:shd w:val="clear" w:color="auto" w:fill="FFFFFF"/>
          <w:lang w:val="ro-RO"/>
        </w:rPr>
      </w:pPr>
      <w:r w:rsidRPr="00AB5299">
        <w:rPr>
          <w:rFonts w:ascii="Times New Roman" w:hAnsi="Times New Roman" w:cs="Times New Roman"/>
          <w:shd w:val="clear" w:color="auto" w:fill="FFFFFF"/>
          <w:lang w:val="ro-RO"/>
        </w:rPr>
        <w:t xml:space="preserve">- Dispoziția primarului nr. 143 din 16.05.2022 cu privire la aprobarea Regulamentului privind ținerea lucrărilor de secretariat, circulația și evidența documentelor în Primăria mun. Bălți. </w:t>
      </w:r>
      <w:hyperlink r:id="rId11" w:history="1">
        <w:r w:rsidRPr="00AB5299">
          <w:rPr>
            <w:rStyle w:val="a7"/>
            <w:rFonts w:ascii="Times New Roman" w:hAnsi="Times New Roman" w:cs="Times New Roman"/>
            <w:shd w:val="clear" w:color="auto" w:fill="FFFFFF"/>
            <w:lang w:val="ro-RO"/>
          </w:rPr>
          <w:t>https://actelocale.gov.md/ral/act/cu-privire-la-aprobarea-regulamentului-privind-%C8%9Binerea-lucr%C4%83rilor-de-secretariat-circula%C8%9Bia-%C8%99i-eviden%C8%9Ba-documentelor-%C3%AEn-prim%C4%83ria-mun-b%C4%83l%C8%9Bi-982657.html</w:t>
        </w:r>
      </w:hyperlink>
      <w:r w:rsidRPr="00AB5299">
        <w:rPr>
          <w:rFonts w:ascii="Times New Roman" w:hAnsi="Times New Roman" w:cs="Times New Roman"/>
          <w:shd w:val="clear" w:color="auto" w:fill="FFFFFF"/>
          <w:lang w:val="ro-RO"/>
        </w:rPr>
        <w:t xml:space="preserve"> </w:t>
      </w:r>
    </w:p>
    <w:p w14:paraId="3B049823" w14:textId="77777777" w:rsidR="00AB5299" w:rsidRPr="008F68ED" w:rsidRDefault="00AB5299" w:rsidP="00AB5299">
      <w:pPr>
        <w:spacing w:after="0" w:line="240" w:lineRule="auto"/>
        <w:rPr>
          <w:rFonts w:ascii="Times New Roman" w:hAnsi="Times New Roman" w:cs="Times New Roman"/>
        </w:rPr>
      </w:pPr>
      <w:r w:rsidRPr="00AB5299">
        <w:rPr>
          <w:rFonts w:ascii="Times New Roman" w:hAnsi="Times New Roman" w:cs="Times New Roman"/>
          <w:lang w:val="en-US"/>
        </w:rPr>
        <w:t xml:space="preserve">- </w:t>
      </w:r>
      <w:r w:rsidRPr="00AB5299">
        <w:rPr>
          <w:rFonts w:ascii="Times New Roman" w:hAnsi="Times New Roman" w:cs="Times New Roman"/>
          <w:lang w:val="ro-MD"/>
        </w:rPr>
        <w:t>Dispoziția primarului nr. 301 din 11.10.2022 cu privire la aprobarea Instrucțiunii cu privire la structura, funcționarea și utilizarea sistemului informațional automatizat „E-Cancelaria” în cadrul Primăriei municipiului Bălți.</w:t>
      </w:r>
      <w:r w:rsidRPr="00AB5299">
        <w:rPr>
          <w:rFonts w:ascii="Times New Roman" w:hAnsi="Times New Roman" w:cs="Times New Roman"/>
          <w:lang w:val="en-US"/>
        </w:rPr>
        <w:t xml:space="preserve">  </w:t>
      </w:r>
      <w:hyperlink r:id="rId12" w:history="1">
        <w:r w:rsidRPr="00AB5299">
          <w:rPr>
            <w:rStyle w:val="a7"/>
            <w:rFonts w:ascii="Times New Roman" w:hAnsi="Times New Roman" w:cs="Times New Roman"/>
            <w:lang w:val="en-US"/>
          </w:rPr>
          <w:t>https</w:t>
        </w:r>
        <w:r w:rsidRPr="008F68ED">
          <w:rPr>
            <w:rStyle w:val="a7"/>
            <w:rFonts w:ascii="Times New Roman" w:hAnsi="Times New Roman" w:cs="Times New Roman"/>
          </w:rPr>
          <w:t>://</w:t>
        </w:r>
        <w:r w:rsidRPr="00AB5299">
          <w:rPr>
            <w:rStyle w:val="a7"/>
            <w:rFonts w:ascii="Times New Roman" w:hAnsi="Times New Roman" w:cs="Times New Roman"/>
            <w:lang w:val="en-US"/>
          </w:rPr>
          <w:t>actelocale</w:t>
        </w:r>
        <w:r w:rsidRPr="008F68ED">
          <w:rPr>
            <w:rStyle w:val="a7"/>
            <w:rFonts w:ascii="Times New Roman" w:hAnsi="Times New Roman" w:cs="Times New Roman"/>
          </w:rPr>
          <w:t>.</w:t>
        </w:r>
        <w:r w:rsidRPr="00AB5299">
          <w:rPr>
            <w:rStyle w:val="a7"/>
            <w:rFonts w:ascii="Times New Roman" w:hAnsi="Times New Roman" w:cs="Times New Roman"/>
            <w:lang w:val="en-US"/>
          </w:rPr>
          <w:t>gov</w:t>
        </w:r>
        <w:r w:rsidRPr="008F68ED">
          <w:rPr>
            <w:rStyle w:val="a7"/>
            <w:rFonts w:ascii="Times New Roman" w:hAnsi="Times New Roman" w:cs="Times New Roman"/>
          </w:rPr>
          <w:t>.</w:t>
        </w:r>
        <w:r w:rsidRPr="00AB5299">
          <w:rPr>
            <w:rStyle w:val="a7"/>
            <w:rFonts w:ascii="Times New Roman" w:hAnsi="Times New Roman" w:cs="Times New Roman"/>
            <w:lang w:val="en-US"/>
          </w:rPr>
          <w:t>md</w:t>
        </w:r>
        <w:r w:rsidRPr="008F68ED">
          <w:rPr>
            <w:rStyle w:val="a7"/>
            <w:rFonts w:ascii="Times New Roman" w:hAnsi="Times New Roman" w:cs="Times New Roman"/>
          </w:rPr>
          <w:t>/</w:t>
        </w:r>
        <w:r w:rsidRPr="00AB5299">
          <w:rPr>
            <w:rStyle w:val="a7"/>
            <w:rFonts w:ascii="Times New Roman" w:hAnsi="Times New Roman" w:cs="Times New Roman"/>
            <w:lang w:val="en-US"/>
          </w:rPr>
          <w:t>ral</w:t>
        </w:r>
        <w:r w:rsidRPr="008F68ED">
          <w:rPr>
            <w:rStyle w:val="a7"/>
            <w:rFonts w:ascii="Times New Roman" w:hAnsi="Times New Roman" w:cs="Times New Roman"/>
          </w:rPr>
          <w:t>/</w:t>
        </w:r>
        <w:r w:rsidRPr="00AB5299">
          <w:rPr>
            <w:rStyle w:val="a7"/>
            <w:rFonts w:ascii="Times New Roman" w:hAnsi="Times New Roman" w:cs="Times New Roman"/>
            <w:lang w:val="en-US"/>
          </w:rPr>
          <w:t>act</w:t>
        </w:r>
        <w:r w:rsidRPr="008F68ED">
          <w:rPr>
            <w:rStyle w:val="a7"/>
            <w:rFonts w:ascii="Times New Roman" w:hAnsi="Times New Roman" w:cs="Times New Roman"/>
          </w:rPr>
          <w:t>/</w:t>
        </w:r>
        <w:r w:rsidRPr="00AB5299">
          <w:rPr>
            <w:rStyle w:val="a7"/>
            <w:rFonts w:ascii="Times New Roman" w:hAnsi="Times New Roman" w:cs="Times New Roman"/>
            <w:lang w:val="en-US"/>
          </w:rPr>
          <w:t>cu</w:t>
        </w:r>
        <w:r w:rsidRPr="008F68ED">
          <w:rPr>
            <w:rStyle w:val="a7"/>
            <w:rFonts w:ascii="Times New Roman" w:hAnsi="Times New Roman" w:cs="Times New Roman"/>
          </w:rPr>
          <w:t>-</w:t>
        </w:r>
        <w:r w:rsidRPr="00AB5299">
          <w:rPr>
            <w:rStyle w:val="a7"/>
            <w:rFonts w:ascii="Times New Roman" w:hAnsi="Times New Roman" w:cs="Times New Roman"/>
            <w:lang w:val="en-US"/>
          </w:rPr>
          <w:t>privire</w:t>
        </w:r>
        <w:r w:rsidRPr="008F68ED">
          <w:rPr>
            <w:rStyle w:val="a7"/>
            <w:rFonts w:ascii="Times New Roman" w:hAnsi="Times New Roman" w:cs="Times New Roman"/>
          </w:rPr>
          <w:t>-</w:t>
        </w:r>
        <w:r w:rsidRPr="00AB5299">
          <w:rPr>
            <w:rStyle w:val="a7"/>
            <w:rFonts w:ascii="Times New Roman" w:hAnsi="Times New Roman" w:cs="Times New Roman"/>
            <w:lang w:val="en-US"/>
          </w:rPr>
          <w:t>la</w:t>
        </w:r>
        <w:r w:rsidRPr="008F68ED">
          <w:rPr>
            <w:rStyle w:val="a7"/>
            <w:rFonts w:ascii="Times New Roman" w:hAnsi="Times New Roman" w:cs="Times New Roman"/>
          </w:rPr>
          <w:t>-</w:t>
        </w:r>
        <w:r w:rsidRPr="00AB5299">
          <w:rPr>
            <w:rStyle w:val="a7"/>
            <w:rFonts w:ascii="Times New Roman" w:hAnsi="Times New Roman" w:cs="Times New Roman"/>
            <w:lang w:val="en-US"/>
          </w:rPr>
          <w:t>aprobarea</w:t>
        </w:r>
        <w:r w:rsidRPr="008F68ED">
          <w:rPr>
            <w:rStyle w:val="a7"/>
            <w:rFonts w:ascii="Times New Roman" w:hAnsi="Times New Roman" w:cs="Times New Roman"/>
          </w:rPr>
          <w:t>-</w:t>
        </w:r>
        <w:r w:rsidRPr="00AB5299">
          <w:rPr>
            <w:rStyle w:val="a7"/>
            <w:rFonts w:ascii="Times New Roman" w:hAnsi="Times New Roman" w:cs="Times New Roman"/>
            <w:lang w:val="en-US"/>
          </w:rPr>
          <w:t>instruc</w:t>
        </w:r>
        <w:r w:rsidRPr="008F68ED">
          <w:rPr>
            <w:rStyle w:val="a7"/>
            <w:rFonts w:ascii="Times New Roman" w:hAnsi="Times New Roman" w:cs="Times New Roman"/>
          </w:rPr>
          <w:t>%</w:t>
        </w:r>
        <w:r w:rsidRPr="00AB5299">
          <w:rPr>
            <w:rStyle w:val="a7"/>
            <w:rFonts w:ascii="Times New Roman" w:hAnsi="Times New Roman" w:cs="Times New Roman"/>
            <w:lang w:val="en-US"/>
          </w:rPr>
          <w:t>C</w:t>
        </w:r>
        <w:r w:rsidRPr="008F68ED">
          <w:rPr>
            <w:rStyle w:val="a7"/>
            <w:rFonts w:ascii="Times New Roman" w:hAnsi="Times New Roman" w:cs="Times New Roman"/>
          </w:rPr>
          <w:t>8%9</w:t>
        </w:r>
        <w:r w:rsidRPr="00AB5299">
          <w:rPr>
            <w:rStyle w:val="a7"/>
            <w:rFonts w:ascii="Times New Roman" w:hAnsi="Times New Roman" w:cs="Times New Roman"/>
            <w:lang w:val="en-US"/>
          </w:rPr>
          <w:t>Biunii</w:t>
        </w:r>
        <w:r w:rsidRPr="008F68ED">
          <w:rPr>
            <w:rStyle w:val="a7"/>
            <w:rFonts w:ascii="Times New Roman" w:hAnsi="Times New Roman" w:cs="Times New Roman"/>
          </w:rPr>
          <w:t>-</w:t>
        </w:r>
        <w:r w:rsidRPr="00AB5299">
          <w:rPr>
            <w:rStyle w:val="a7"/>
            <w:rFonts w:ascii="Times New Roman" w:hAnsi="Times New Roman" w:cs="Times New Roman"/>
            <w:lang w:val="en-US"/>
          </w:rPr>
          <w:t>cu</w:t>
        </w:r>
        <w:r w:rsidRPr="008F68ED">
          <w:rPr>
            <w:rStyle w:val="a7"/>
            <w:rFonts w:ascii="Times New Roman" w:hAnsi="Times New Roman" w:cs="Times New Roman"/>
          </w:rPr>
          <w:t>-</w:t>
        </w:r>
        <w:r w:rsidRPr="00AB5299">
          <w:rPr>
            <w:rStyle w:val="a7"/>
            <w:rFonts w:ascii="Times New Roman" w:hAnsi="Times New Roman" w:cs="Times New Roman"/>
            <w:lang w:val="en-US"/>
          </w:rPr>
          <w:t>privire</w:t>
        </w:r>
        <w:r w:rsidRPr="008F68ED">
          <w:rPr>
            <w:rStyle w:val="a7"/>
            <w:rFonts w:ascii="Times New Roman" w:hAnsi="Times New Roman" w:cs="Times New Roman"/>
          </w:rPr>
          <w:t>-</w:t>
        </w:r>
        <w:r w:rsidRPr="00AB5299">
          <w:rPr>
            <w:rStyle w:val="a7"/>
            <w:rFonts w:ascii="Times New Roman" w:hAnsi="Times New Roman" w:cs="Times New Roman"/>
            <w:lang w:val="en-US"/>
          </w:rPr>
          <w:t>la</w:t>
        </w:r>
        <w:r w:rsidRPr="008F68ED">
          <w:rPr>
            <w:rStyle w:val="a7"/>
            <w:rFonts w:ascii="Times New Roman" w:hAnsi="Times New Roman" w:cs="Times New Roman"/>
          </w:rPr>
          <w:t>-</w:t>
        </w:r>
        <w:r w:rsidRPr="00AB5299">
          <w:rPr>
            <w:rStyle w:val="a7"/>
            <w:rFonts w:ascii="Times New Roman" w:hAnsi="Times New Roman" w:cs="Times New Roman"/>
            <w:lang w:val="en-US"/>
          </w:rPr>
          <w:t>structura</w:t>
        </w:r>
        <w:r w:rsidRPr="008F68ED">
          <w:rPr>
            <w:rStyle w:val="a7"/>
            <w:rFonts w:ascii="Times New Roman" w:hAnsi="Times New Roman" w:cs="Times New Roman"/>
          </w:rPr>
          <w:t>-</w:t>
        </w:r>
        <w:r w:rsidRPr="00AB5299">
          <w:rPr>
            <w:rStyle w:val="a7"/>
            <w:rFonts w:ascii="Times New Roman" w:hAnsi="Times New Roman" w:cs="Times New Roman"/>
            <w:lang w:val="en-US"/>
          </w:rPr>
          <w:t>func</w:t>
        </w:r>
        <w:r w:rsidRPr="008F68ED">
          <w:rPr>
            <w:rStyle w:val="a7"/>
            <w:rFonts w:ascii="Times New Roman" w:hAnsi="Times New Roman" w:cs="Times New Roman"/>
          </w:rPr>
          <w:t>%</w:t>
        </w:r>
        <w:r w:rsidRPr="00AB5299">
          <w:rPr>
            <w:rStyle w:val="a7"/>
            <w:rFonts w:ascii="Times New Roman" w:hAnsi="Times New Roman" w:cs="Times New Roman"/>
            <w:lang w:val="en-US"/>
          </w:rPr>
          <w:t>C</w:t>
        </w:r>
        <w:r w:rsidRPr="008F68ED">
          <w:rPr>
            <w:rStyle w:val="a7"/>
            <w:rFonts w:ascii="Times New Roman" w:hAnsi="Times New Roman" w:cs="Times New Roman"/>
          </w:rPr>
          <w:t>8%9</w:t>
        </w:r>
        <w:r w:rsidRPr="00AB5299">
          <w:rPr>
            <w:rStyle w:val="a7"/>
            <w:rFonts w:ascii="Times New Roman" w:hAnsi="Times New Roman" w:cs="Times New Roman"/>
            <w:lang w:val="en-US"/>
          </w:rPr>
          <w:t>Bionarea</w:t>
        </w:r>
        <w:r w:rsidRPr="008F68ED">
          <w:rPr>
            <w:rStyle w:val="a7"/>
            <w:rFonts w:ascii="Times New Roman" w:hAnsi="Times New Roman" w:cs="Times New Roman"/>
          </w:rPr>
          <w:t>-%</w:t>
        </w:r>
        <w:r w:rsidRPr="00AB5299">
          <w:rPr>
            <w:rStyle w:val="a7"/>
            <w:rFonts w:ascii="Times New Roman" w:hAnsi="Times New Roman" w:cs="Times New Roman"/>
            <w:lang w:val="en-US"/>
          </w:rPr>
          <w:t>C</w:t>
        </w:r>
        <w:r w:rsidRPr="008F68ED">
          <w:rPr>
            <w:rStyle w:val="a7"/>
            <w:rFonts w:ascii="Times New Roman" w:hAnsi="Times New Roman" w:cs="Times New Roman"/>
          </w:rPr>
          <w:t>8%99</w:t>
        </w:r>
        <w:r w:rsidRPr="00AB5299">
          <w:rPr>
            <w:rStyle w:val="a7"/>
            <w:rFonts w:ascii="Times New Roman" w:hAnsi="Times New Roman" w:cs="Times New Roman"/>
            <w:lang w:val="en-US"/>
          </w:rPr>
          <w:t>i</w:t>
        </w:r>
        <w:r w:rsidRPr="008F68ED">
          <w:rPr>
            <w:rStyle w:val="a7"/>
            <w:rFonts w:ascii="Times New Roman" w:hAnsi="Times New Roman" w:cs="Times New Roman"/>
          </w:rPr>
          <w:t>-</w:t>
        </w:r>
        <w:r w:rsidRPr="00AB5299">
          <w:rPr>
            <w:rStyle w:val="a7"/>
            <w:rFonts w:ascii="Times New Roman" w:hAnsi="Times New Roman" w:cs="Times New Roman"/>
            <w:lang w:val="en-US"/>
          </w:rPr>
          <w:t>utilizarea</w:t>
        </w:r>
        <w:r w:rsidRPr="008F68ED">
          <w:rPr>
            <w:rStyle w:val="a7"/>
            <w:rFonts w:ascii="Times New Roman" w:hAnsi="Times New Roman" w:cs="Times New Roman"/>
          </w:rPr>
          <w:t>-</w:t>
        </w:r>
        <w:r w:rsidRPr="00AB5299">
          <w:rPr>
            <w:rStyle w:val="a7"/>
            <w:rFonts w:ascii="Times New Roman" w:hAnsi="Times New Roman" w:cs="Times New Roman"/>
            <w:lang w:val="en-US"/>
          </w:rPr>
          <w:t>sistemului</w:t>
        </w:r>
        <w:r w:rsidRPr="008F68ED">
          <w:rPr>
            <w:rStyle w:val="a7"/>
            <w:rFonts w:ascii="Times New Roman" w:hAnsi="Times New Roman" w:cs="Times New Roman"/>
          </w:rPr>
          <w:t>-</w:t>
        </w:r>
        <w:r w:rsidRPr="00AB5299">
          <w:rPr>
            <w:rStyle w:val="a7"/>
            <w:rFonts w:ascii="Times New Roman" w:hAnsi="Times New Roman" w:cs="Times New Roman"/>
            <w:lang w:val="en-US"/>
          </w:rPr>
          <w:t>informa</w:t>
        </w:r>
        <w:r w:rsidRPr="008F68ED">
          <w:rPr>
            <w:rStyle w:val="a7"/>
            <w:rFonts w:ascii="Times New Roman" w:hAnsi="Times New Roman" w:cs="Times New Roman"/>
          </w:rPr>
          <w:t>%</w:t>
        </w:r>
        <w:r w:rsidRPr="00AB5299">
          <w:rPr>
            <w:rStyle w:val="a7"/>
            <w:rFonts w:ascii="Times New Roman" w:hAnsi="Times New Roman" w:cs="Times New Roman"/>
            <w:lang w:val="en-US"/>
          </w:rPr>
          <w:t>C</w:t>
        </w:r>
        <w:r w:rsidRPr="008F68ED">
          <w:rPr>
            <w:rStyle w:val="a7"/>
            <w:rFonts w:ascii="Times New Roman" w:hAnsi="Times New Roman" w:cs="Times New Roman"/>
          </w:rPr>
          <w:t>8%9</w:t>
        </w:r>
        <w:r w:rsidRPr="00AB5299">
          <w:rPr>
            <w:rStyle w:val="a7"/>
            <w:rFonts w:ascii="Times New Roman" w:hAnsi="Times New Roman" w:cs="Times New Roman"/>
            <w:lang w:val="en-US"/>
          </w:rPr>
          <w:t>Bional</w:t>
        </w:r>
        <w:r w:rsidRPr="008F68ED">
          <w:rPr>
            <w:rStyle w:val="a7"/>
            <w:rFonts w:ascii="Times New Roman" w:hAnsi="Times New Roman" w:cs="Times New Roman"/>
          </w:rPr>
          <w:t>-</w:t>
        </w:r>
        <w:r w:rsidRPr="00AB5299">
          <w:rPr>
            <w:rStyle w:val="a7"/>
            <w:rFonts w:ascii="Times New Roman" w:hAnsi="Times New Roman" w:cs="Times New Roman"/>
            <w:lang w:val="en-US"/>
          </w:rPr>
          <w:t>automatizat</w:t>
        </w:r>
        <w:r w:rsidRPr="008F68ED">
          <w:rPr>
            <w:rStyle w:val="a7"/>
            <w:rFonts w:ascii="Times New Roman" w:hAnsi="Times New Roman" w:cs="Times New Roman"/>
          </w:rPr>
          <w:t>-</w:t>
        </w:r>
        <w:r w:rsidRPr="00AB5299">
          <w:rPr>
            <w:rStyle w:val="a7"/>
            <w:rFonts w:ascii="Times New Roman" w:hAnsi="Times New Roman" w:cs="Times New Roman"/>
            <w:lang w:val="en-US"/>
          </w:rPr>
          <w:t>e</w:t>
        </w:r>
        <w:r w:rsidRPr="008F68ED">
          <w:rPr>
            <w:rStyle w:val="a7"/>
            <w:rFonts w:ascii="Times New Roman" w:hAnsi="Times New Roman" w:cs="Times New Roman"/>
          </w:rPr>
          <w:t>-</w:t>
        </w:r>
        <w:r w:rsidRPr="00AB5299">
          <w:rPr>
            <w:rStyle w:val="a7"/>
            <w:rFonts w:ascii="Times New Roman" w:hAnsi="Times New Roman" w:cs="Times New Roman"/>
            <w:lang w:val="en-US"/>
          </w:rPr>
          <w:t>cancelaria</w:t>
        </w:r>
        <w:r w:rsidRPr="008F68ED">
          <w:rPr>
            <w:rStyle w:val="a7"/>
            <w:rFonts w:ascii="Times New Roman" w:hAnsi="Times New Roman" w:cs="Times New Roman"/>
          </w:rPr>
          <w:t>-%</w:t>
        </w:r>
        <w:r w:rsidRPr="00AB5299">
          <w:rPr>
            <w:rStyle w:val="a7"/>
            <w:rFonts w:ascii="Times New Roman" w:hAnsi="Times New Roman" w:cs="Times New Roman"/>
            <w:lang w:val="en-US"/>
          </w:rPr>
          <w:t>C</w:t>
        </w:r>
        <w:r w:rsidRPr="008F68ED">
          <w:rPr>
            <w:rStyle w:val="a7"/>
            <w:rFonts w:ascii="Times New Roman" w:hAnsi="Times New Roman" w:cs="Times New Roman"/>
          </w:rPr>
          <w:t>3%</w:t>
        </w:r>
        <w:r w:rsidRPr="00AB5299">
          <w:rPr>
            <w:rStyle w:val="a7"/>
            <w:rFonts w:ascii="Times New Roman" w:hAnsi="Times New Roman" w:cs="Times New Roman"/>
            <w:lang w:val="en-US"/>
          </w:rPr>
          <w:t>AEn</w:t>
        </w:r>
        <w:r w:rsidRPr="008F68ED">
          <w:rPr>
            <w:rStyle w:val="a7"/>
            <w:rFonts w:ascii="Times New Roman" w:hAnsi="Times New Roman" w:cs="Times New Roman"/>
          </w:rPr>
          <w:t>-</w:t>
        </w:r>
        <w:r w:rsidRPr="00AB5299">
          <w:rPr>
            <w:rStyle w:val="a7"/>
            <w:rFonts w:ascii="Times New Roman" w:hAnsi="Times New Roman" w:cs="Times New Roman"/>
            <w:lang w:val="en-US"/>
          </w:rPr>
          <w:t>cadrul</w:t>
        </w:r>
        <w:r w:rsidRPr="008F68ED">
          <w:rPr>
            <w:rStyle w:val="a7"/>
            <w:rFonts w:ascii="Times New Roman" w:hAnsi="Times New Roman" w:cs="Times New Roman"/>
          </w:rPr>
          <w:t>-</w:t>
        </w:r>
        <w:r w:rsidRPr="00AB5299">
          <w:rPr>
            <w:rStyle w:val="a7"/>
            <w:rFonts w:ascii="Times New Roman" w:hAnsi="Times New Roman" w:cs="Times New Roman"/>
            <w:lang w:val="en-US"/>
          </w:rPr>
          <w:t>prim</w:t>
        </w:r>
        <w:r w:rsidRPr="008F68ED">
          <w:rPr>
            <w:rStyle w:val="a7"/>
            <w:rFonts w:ascii="Times New Roman" w:hAnsi="Times New Roman" w:cs="Times New Roman"/>
          </w:rPr>
          <w:t>%</w:t>
        </w:r>
        <w:r w:rsidRPr="00AB5299">
          <w:rPr>
            <w:rStyle w:val="a7"/>
            <w:rFonts w:ascii="Times New Roman" w:hAnsi="Times New Roman" w:cs="Times New Roman"/>
            <w:lang w:val="en-US"/>
          </w:rPr>
          <w:t>C</w:t>
        </w:r>
        <w:r w:rsidRPr="008F68ED">
          <w:rPr>
            <w:rStyle w:val="a7"/>
            <w:rFonts w:ascii="Times New Roman" w:hAnsi="Times New Roman" w:cs="Times New Roman"/>
          </w:rPr>
          <w:t>4%83</w:t>
        </w:r>
        <w:r w:rsidRPr="00AB5299">
          <w:rPr>
            <w:rStyle w:val="a7"/>
            <w:rFonts w:ascii="Times New Roman" w:hAnsi="Times New Roman" w:cs="Times New Roman"/>
            <w:lang w:val="en-US"/>
          </w:rPr>
          <w:t>riei</w:t>
        </w:r>
        <w:r w:rsidRPr="008F68ED">
          <w:rPr>
            <w:rStyle w:val="a7"/>
            <w:rFonts w:ascii="Times New Roman" w:hAnsi="Times New Roman" w:cs="Times New Roman"/>
          </w:rPr>
          <w:t>-</w:t>
        </w:r>
        <w:r w:rsidRPr="00AB5299">
          <w:rPr>
            <w:rStyle w:val="a7"/>
            <w:rFonts w:ascii="Times New Roman" w:hAnsi="Times New Roman" w:cs="Times New Roman"/>
            <w:lang w:val="en-US"/>
          </w:rPr>
          <w:t>municipiului</w:t>
        </w:r>
        <w:r w:rsidRPr="008F68ED">
          <w:rPr>
            <w:rStyle w:val="a7"/>
            <w:rFonts w:ascii="Times New Roman" w:hAnsi="Times New Roman" w:cs="Times New Roman"/>
          </w:rPr>
          <w:t>-</w:t>
        </w:r>
        <w:r w:rsidRPr="00AB5299">
          <w:rPr>
            <w:rStyle w:val="a7"/>
            <w:rFonts w:ascii="Times New Roman" w:hAnsi="Times New Roman" w:cs="Times New Roman"/>
            <w:lang w:val="en-US"/>
          </w:rPr>
          <w:t>b</w:t>
        </w:r>
        <w:r w:rsidRPr="008F68ED">
          <w:rPr>
            <w:rStyle w:val="a7"/>
            <w:rFonts w:ascii="Times New Roman" w:hAnsi="Times New Roman" w:cs="Times New Roman"/>
          </w:rPr>
          <w:t>%</w:t>
        </w:r>
        <w:r w:rsidRPr="00AB5299">
          <w:rPr>
            <w:rStyle w:val="a7"/>
            <w:rFonts w:ascii="Times New Roman" w:hAnsi="Times New Roman" w:cs="Times New Roman"/>
            <w:lang w:val="en-US"/>
          </w:rPr>
          <w:t>C</w:t>
        </w:r>
        <w:r w:rsidRPr="008F68ED">
          <w:rPr>
            <w:rStyle w:val="a7"/>
            <w:rFonts w:ascii="Times New Roman" w:hAnsi="Times New Roman" w:cs="Times New Roman"/>
          </w:rPr>
          <w:t>4%83</w:t>
        </w:r>
        <w:r w:rsidRPr="00AB5299">
          <w:rPr>
            <w:rStyle w:val="a7"/>
            <w:rFonts w:ascii="Times New Roman" w:hAnsi="Times New Roman" w:cs="Times New Roman"/>
            <w:lang w:val="en-US"/>
          </w:rPr>
          <w:t>l</w:t>
        </w:r>
        <w:r w:rsidRPr="008F68ED">
          <w:rPr>
            <w:rStyle w:val="a7"/>
            <w:rFonts w:ascii="Times New Roman" w:hAnsi="Times New Roman" w:cs="Times New Roman"/>
          </w:rPr>
          <w:t>%</w:t>
        </w:r>
        <w:r w:rsidRPr="00AB5299">
          <w:rPr>
            <w:rStyle w:val="a7"/>
            <w:rFonts w:ascii="Times New Roman" w:hAnsi="Times New Roman" w:cs="Times New Roman"/>
            <w:lang w:val="en-US"/>
          </w:rPr>
          <w:t>C</w:t>
        </w:r>
        <w:r w:rsidRPr="008F68ED">
          <w:rPr>
            <w:rStyle w:val="a7"/>
            <w:rFonts w:ascii="Times New Roman" w:hAnsi="Times New Roman" w:cs="Times New Roman"/>
          </w:rPr>
          <w:t>8%9</w:t>
        </w:r>
        <w:r w:rsidRPr="00AB5299">
          <w:rPr>
            <w:rStyle w:val="a7"/>
            <w:rFonts w:ascii="Times New Roman" w:hAnsi="Times New Roman" w:cs="Times New Roman"/>
            <w:lang w:val="en-US"/>
          </w:rPr>
          <w:t>Bi</w:t>
        </w:r>
        <w:r w:rsidRPr="008F68ED">
          <w:rPr>
            <w:rStyle w:val="a7"/>
            <w:rFonts w:ascii="Times New Roman" w:hAnsi="Times New Roman" w:cs="Times New Roman"/>
          </w:rPr>
          <w:t>-1088543.</w:t>
        </w:r>
        <w:r w:rsidRPr="00AB5299">
          <w:rPr>
            <w:rStyle w:val="a7"/>
            <w:rFonts w:ascii="Times New Roman" w:hAnsi="Times New Roman" w:cs="Times New Roman"/>
            <w:lang w:val="en-US"/>
          </w:rPr>
          <w:t>html</w:t>
        </w:r>
      </w:hyperlink>
      <w:r w:rsidRPr="008F68ED">
        <w:rPr>
          <w:rFonts w:ascii="Times New Roman" w:hAnsi="Times New Roman" w:cs="Times New Roman"/>
        </w:rPr>
        <w:t xml:space="preserve"> </w:t>
      </w:r>
    </w:p>
    <w:p w14:paraId="7472CBC5" w14:textId="77777777" w:rsidR="0029073C" w:rsidRPr="008F68ED" w:rsidRDefault="0029073C" w:rsidP="0029073C">
      <w:pPr>
        <w:spacing w:after="0" w:line="276" w:lineRule="auto"/>
        <w:ind w:left="786"/>
        <w:rPr>
          <w:rFonts w:ascii="Times New Roman" w:eastAsia="Times New Roman" w:hAnsi="Times New Roman" w:cs="Times New Roman"/>
          <w:sz w:val="24"/>
          <w:szCs w:val="24"/>
          <w:shd w:val="clear" w:color="auto" w:fill="FFFFFF"/>
          <w:lang w:eastAsia="ru-RU"/>
        </w:rPr>
      </w:pPr>
    </w:p>
    <w:p w14:paraId="73004A3C" w14:textId="77777777" w:rsidR="0029073C" w:rsidRPr="00AB5299" w:rsidRDefault="0029073C" w:rsidP="0029073C">
      <w:pPr>
        <w:numPr>
          <w:ilvl w:val="0"/>
          <w:numId w:val="1"/>
        </w:numPr>
        <w:spacing w:after="0" w:line="240" w:lineRule="auto"/>
        <w:rPr>
          <w:rFonts w:ascii="Times New Roman" w:eastAsia="Times New Roman" w:hAnsi="Times New Roman" w:cs="Times New Roman"/>
          <w:shd w:val="clear" w:color="auto" w:fill="FFFFFF"/>
          <w:lang w:val="ro-RO" w:eastAsia="ru-RU"/>
        </w:rPr>
      </w:pPr>
      <w:r w:rsidRPr="00AB5299">
        <w:rPr>
          <w:rFonts w:ascii="Times New Roman" w:eastAsia="Times New Roman" w:hAnsi="Times New Roman" w:cs="Times New Roman"/>
          <w:b/>
          <w:lang w:val="ro-RO" w:eastAsia="ru-RU"/>
        </w:rPr>
        <w:t>Testarea candidaților va fi efectuată în limba de stat!</w:t>
      </w:r>
    </w:p>
    <w:p w14:paraId="6D2CE1CC" w14:textId="77777777" w:rsidR="0029073C" w:rsidRPr="00AB5299" w:rsidRDefault="0029073C" w:rsidP="0029073C">
      <w:pPr>
        <w:spacing w:after="0" w:line="240" w:lineRule="auto"/>
        <w:rPr>
          <w:rFonts w:ascii="Times New Roman" w:eastAsia="Times New Roman" w:hAnsi="Times New Roman" w:cs="Times New Roman"/>
          <w:b/>
          <w:u w:val="single"/>
          <w:lang w:val="ro-RO" w:eastAsia="ru-RU"/>
        </w:rPr>
      </w:pPr>
      <w:r w:rsidRPr="00AB5299">
        <w:rPr>
          <w:rFonts w:ascii="Times New Roman" w:eastAsia="Times New Roman" w:hAnsi="Times New Roman" w:cs="Times New Roman"/>
          <w:b/>
          <w:lang w:val="ro-RO" w:eastAsia="ru-RU"/>
        </w:rPr>
        <w:t xml:space="preserve">Concursul constă din </w:t>
      </w:r>
      <w:r w:rsidRPr="00AB5299">
        <w:rPr>
          <w:rFonts w:ascii="Times New Roman" w:eastAsia="Times New Roman" w:hAnsi="Times New Roman" w:cs="Times New Roman"/>
          <w:b/>
          <w:u w:val="single"/>
          <w:lang w:val="ro-RO" w:eastAsia="ru-RU"/>
        </w:rPr>
        <w:t>două etape:</w:t>
      </w:r>
    </w:p>
    <w:p w14:paraId="6DDF2EA4" w14:textId="77777777" w:rsidR="0029073C" w:rsidRPr="00AB5299" w:rsidRDefault="0029073C" w:rsidP="0029073C">
      <w:pPr>
        <w:numPr>
          <w:ilvl w:val="0"/>
          <w:numId w:val="1"/>
        </w:numPr>
        <w:spacing w:after="0" w:line="240" w:lineRule="auto"/>
        <w:rPr>
          <w:rFonts w:ascii="Times New Roman" w:eastAsia="Times New Roman" w:hAnsi="Times New Roman" w:cs="Times New Roman"/>
          <w:b/>
          <w:lang w:val="ro-RO" w:eastAsia="ru-RU"/>
        </w:rPr>
      </w:pPr>
      <w:r w:rsidRPr="00AB5299">
        <w:rPr>
          <w:rFonts w:ascii="Times New Roman" w:eastAsia="Times New Roman" w:hAnsi="Times New Roman" w:cs="Times New Roman"/>
          <w:b/>
          <w:lang w:val="ro-RO" w:eastAsia="ru-RU"/>
        </w:rPr>
        <w:t>Proba scrisă;</w:t>
      </w:r>
    </w:p>
    <w:p w14:paraId="260D3A32" w14:textId="77777777" w:rsidR="0029073C" w:rsidRPr="00AB5299" w:rsidRDefault="0029073C" w:rsidP="0029073C">
      <w:pPr>
        <w:numPr>
          <w:ilvl w:val="0"/>
          <w:numId w:val="1"/>
        </w:numPr>
        <w:spacing w:after="0" w:line="240" w:lineRule="auto"/>
        <w:rPr>
          <w:rFonts w:ascii="Times New Roman" w:eastAsia="Times New Roman" w:hAnsi="Times New Roman" w:cs="Times New Roman"/>
          <w:b/>
          <w:lang w:val="ro-RO" w:eastAsia="ru-RU"/>
        </w:rPr>
      </w:pPr>
      <w:r w:rsidRPr="00AB5299">
        <w:rPr>
          <w:rFonts w:ascii="Times New Roman" w:eastAsia="Times New Roman" w:hAnsi="Times New Roman" w:cs="Times New Roman"/>
          <w:b/>
          <w:lang w:val="ro-RO" w:eastAsia="ru-RU"/>
        </w:rPr>
        <w:t>Interviul.</w:t>
      </w:r>
    </w:p>
    <w:p w14:paraId="647E6A4D" w14:textId="77777777" w:rsidR="0029073C" w:rsidRPr="00AB5299" w:rsidRDefault="0029073C" w:rsidP="0029073C">
      <w:pPr>
        <w:spacing w:after="0" w:line="240" w:lineRule="auto"/>
        <w:rPr>
          <w:rFonts w:ascii="Times New Roman" w:eastAsia="Times New Roman" w:hAnsi="Times New Roman" w:cs="Times New Roman"/>
          <w:b/>
          <w:i/>
          <w:lang w:val="ro-RO" w:eastAsia="ru-RU"/>
        </w:rPr>
      </w:pPr>
      <w:r w:rsidRPr="00AB5299">
        <w:rPr>
          <w:rFonts w:ascii="Times New Roman" w:eastAsia="Times New Roman" w:hAnsi="Times New Roman" w:cs="Times New Roman"/>
          <w:b/>
          <w:i/>
          <w:lang w:val="ro-RO" w:eastAsia="ru-RU"/>
        </w:rPr>
        <w:t>Candidații care obțin la una din probe mai puțin de 6 puncte sunt excluși din concurs.</w:t>
      </w:r>
    </w:p>
    <w:p w14:paraId="60C0F984" w14:textId="77777777" w:rsidR="0029073C" w:rsidRPr="00AB5299" w:rsidRDefault="0029073C" w:rsidP="0029073C">
      <w:pPr>
        <w:spacing w:after="0" w:line="240" w:lineRule="auto"/>
        <w:rPr>
          <w:rFonts w:ascii="Times New Roman" w:eastAsia="Times New Roman" w:hAnsi="Times New Roman" w:cs="Times New Roman"/>
          <w:b/>
          <w:i/>
          <w:lang w:val="ro-RO" w:eastAsia="ru-RU"/>
        </w:rPr>
      </w:pPr>
    </w:p>
    <w:p w14:paraId="65965DEA" w14:textId="604FD68C" w:rsidR="00941A47" w:rsidRDefault="00941A47">
      <w:pPr>
        <w:rPr>
          <w:lang w:val="ro-RO"/>
        </w:rPr>
      </w:pPr>
      <w:r>
        <w:rPr>
          <w:lang w:val="ro-RO"/>
        </w:rPr>
        <w:br w:type="page"/>
      </w:r>
    </w:p>
    <w:p w14:paraId="71E6929F" w14:textId="77777777" w:rsidR="0029073C" w:rsidRPr="001C2343" w:rsidRDefault="0029073C">
      <w:pPr>
        <w:rPr>
          <w:lang w:val="ro-RO"/>
        </w:rPr>
      </w:pPr>
    </w:p>
    <w:p w14:paraId="29BA2892" w14:textId="77777777" w:rsidR="00BB6282" w:rsidRPr="00BB6282" w:rsidRDefault="00BB6282" w:rsidP="00BB6282">
      <w:pPr>
        <w:keepNext/>
        <w:widowControl w:val="0"/>
        <w:tabs>
          <w:tab w:val="right" w:pos="10095"/>
        </w:tabs>
        <w:suppressAutoHyphens/>
        <w:spacing w:after="0" w:line="240" w:lineRule="auto"/>
        <w:jc w:val="center"/>
        <w:rPr>
          <w:rFonts w:ascii="Times New Roman" w:eastAsia="MS Mincho" w:hAnsi="Times New Roman" w:cs="Times New Roman"/>
          <w:b/>
          <w:bCs/>
          <w:kern w:val="2"/>
          <w:sz w:val="24"/>
          <w:szCs w:val="24"/>
          <w:lang w:val="ro-RO" w:eastAsia="ar-SA"/>
        </w:rPr>
      </w:pPr>
      <w:r w:rsidRPr="00BB6282">
        <w:rPr>
          <w:rFonts w:ascii="Times New Roman" w:eastAsia="MS Mincho" w:hAnsi="Times New Roman" w:cs="Times New Roman"/>
          <w:b/>
          <w:bCs/>
          <w:kern w:val="2"/>
          <w:sz w:val="24"/>
          <w:szCs w:val="24"/>
          <w:lang w:val="ro-RO" w:eastAsia="ar-SA"/>
        </w:rPr>
        <w:t>FORMULAR</w:t>
      </w:r>
    </w:p>
    <w:p w14:paraId="65B334A4" w14:textId="77777777" w:rsidR="00BB6282" w:rsidRPr="00BB6282" w:rsidRDefault="00BB6282" w:rsidP="00BB6282">
      <w:pPr>
        <w:keepNext/>
        <w:widowControl w:val="0"/>
        <w:tabs>
          <w:tab w:val="right" w:pos="10095"/>
        </w:tabs>
        <w:suppressAutoHyphens/>
        <w:spacing w:after="0" w:line="240" w:lineRule="auto"/>
        <w:jc w:val="center"/>
        <w:rPr>
          <w:rFonts w:ascii="Times New Roman" w:eastAsia="MS Mincho" w:hAnsi="Times New Roman" w:cs="Times New Roman"/>
          <w:b/>
          <w:bCs/>
          <w:kern w:val="2"/>
          <w:sz w:val="24"/>
          <w:szCs w:val="24"/>
          <w:lang w:val="ro-RO" w:eastAsia="ar-SA"/>
        </w:rPr>
      </w:pPr>
      <w:r w:rsidRPr="00BB6282">
        <w:rPr>
          <w:rFonts w:ascii="Times New Roman" w:eastAsia="MS Mincho" w:hAnsi="Times New Roman" w:cs="Times New Roman"/>
          <w:b/>
          <w:bCs/>
          <w:kern w:val="2"/>
          <w:sz w:val="24"/>
          <w:szCs w:val="24"/>
          <w:lang w:val="ro-RO" w:eastAsia="ar-SA"/>
        </w:rPr>
        <w:t xml:space="preserve">de participare la concursul pentru ocuparea funcţiei publice </w:t>
      </w:r>
    </w:p>
    <w:p w14:paraId="26F75BFC" w14:textId="77777777" w:rsidR="00BB6282" w:rsidRPr="00BB6282" w:rsidRDefault="00BB6282" w:rsidP="00BB6282">
      <w:pPr>
        <w:spacing w:after="0" w:line="240" w:lineRule="auto"/>
        <w:rPr>
          <w:rFonts w:ascii="Times New Roman" w:eastAsia="Times New Roman" w:hAnsi="Times New Roman" w:cs="Times New Roman"/>
          <w:b/>
          <w:sz w:val="24"/>
          <w:szCs w:val="24"/>
          <w:lang w:val="ro-RO" w:eastAsia="ru-RU"/>
        </w:rPr>
      </w:pPr>
    </w:p>
    <w:p w14:paraId="7A90954E" w14:textId="77777777" w:rsidR="00BB6282" w:rsidRPr="00BB6282" w:rsidRDefault="00BB6282" w:rsidP="00BB6282">
      <w:pPr>
        <w:spacing w:after="0" w:line="240" w:lineRule="auto"/>
        <w:rPr>
          <w:rFonts w:ascii="Times New Roman" w:eastAsia="Times New Roman" w:hAnsi="Times New Roman" w:cs="Times New Roman"/>
          <w:sz w:val="24"/>
          <w:szCs w:val="24"/>
          <w:lang w:val="ro-RO" w:eastAsia="ru-RU"/>
        </w:rPr>
      </w:pPr>
      <w:r w:rsidRPr="00BB6282">
        <w:rPr>
          <w:rFonts w:ascii="Times New Roman" w:eastAsia="Times New Roman" w:hAnsi="Times New Roman" w:cs="Times New Roman"/>
          <w:b/>
          <w:sz w:val="24"/>
          <w:szCs w:val="24"/>
          <w:lang w:val="ro-RO" w:eastAsia="ru-RU"/>
        </w:rPr>
        <w:t>Autoritatea publică __________________________________________________________</w:t>
      </w:r>
      <w:r w:rsidRPr="00BB6282">
        <w:rPr>
          <w:rFonts w:ascii="Times New Roman" w:eastAsia="Times New Roman" w:hAnsi="Times New Roman" w:cs="Times New Roman"/>
          <w:sz w:val="24"/>
          <w:szCs w:val="24"/>
          <w:lang w:val="ro-RO" w:eastAsia="ru-RU"/>
        </w:rPr>
        <w:t xml:space="preserve"> </w:t>
      </w:r>
    </w:p>
    <w:p w14:paraId="17BCCB79" w14:textId="77777777" w:rsidR="00BB6282" w:rsidRPr="00BB6282" w:rsidRDefault="00BB6282" w:rsidP="00BB6282">
      <w:pPr>
        <w:spacing w:after="0" w:line="240" w:lineRule="auto"/>
        <w:rPr>
          <w:rFonts w:ascii="Times New Roman" w:eastAsia="Times New Roman" w:hAnsi="Times New Roman" w:cs="Times New Roman"/>
          <w:b/>
          <w:sz w:val="24"/>
          <w:szCs w:val="24"/>
          <w:lang w:val="ro-RO" w:eastAsia="ru-RU"/>
        </w:rPr>
      </w:pPr>
    </w:p>
    <w:p w14:paraId="40D6976E" w14:textId="77777777" w:rsidR="00BB6282" w:rsidRPr="00BB6282" w:rsidRDefault="00BB6282" w:rsidP="00BB6282">
      <w:pPr>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Funcţia publică solicitată _____________________________________________________</w:t>
      </w:r>
    </w:p>
    <w:p w14:paraId="037C32D4" w14:textId="77777777" w:rsidR="00BB6282" w:rsidRPr="00BB6282" w:rsidRDefault="00BB6282" w:rsidP="00BB6282">
      <w:pPr>
        <w:widowControl w:val="0"/>
        <w:tabs>
          <w:tab w:val="left" w:pos="567"/>
        </w:tabs>
        <w:suppressAutoHyphens/>
        <w:spacing w:after="0" w:line="240" w:lineRule="auto"/>
        <w:ind w:left="709"/>
        <w:rPr>
          <w:rFonts w:ascii="Times New Roman" w:eastAsia="Times New Roman" w:hAnsi="Times New Roman" w:cs="Times New Roman"/>
          <w:b/>
          <w:sz w:val="24"/>
          <w:szCs w:val="24"/>
          <w:lang w:val="ro-RO" w:eastAsia="ru-RU"/>
        </w:rPr>
      </w:pPr>
    </w:p>
    <w:p w14:paraId="4EB696A7"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 Date generale</w:t>
      </w:r>
    </w:p>
    <w:p w14:paraId="4DBE61E1"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0"/>
        <w:gridCol w:w="2992"/>
        <w:gridCol w:w="1425"/>
        <w:gridCol w:w="87"/>
        <w:gridCol w:w="3141"/>
      </w:tblGrid>
      <w:tr w:rsidR="001C2343" w:rsidRPr="00BB6282" w14:paraId="1C56AE26" w14:textId="77777777" w:rsidTr="007D2F43">
        <w:tc>
          <w:tcPr>
            <w:tcW w:w="1700" w:type="dxa"/>
          </w:tcPr>
          <w:p w14:paraId="1BBDCD1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Nume </w:t>
            </w:r>
          </w:p>
        </w:tc>
        <w:tc>
          <w:tcPr>
            <w:tcW w:w="2992" w:type="dxa"/>
          </w:tcPr>
          <w:p w14:paraId="5B71580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425" w:type="dxa"/>
          </w:tcPr>
          <w:p w14:paraId="264ABD4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Prenume </w:t>
            </w:r>
          </w:p>
        </w:tc>
        <w:tc>
          <w:tcPr>
            <w:tcW w:w="3228" w:type="dxa"/>
            <w:gridSpan w:val="2"/>
          </w:tcPr>
          <w:p w14:paraId="1C4BA07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62A4196E" w14:textId="77777777" w:rsidTr="007D2F43">
        <w:tc>
          <w:tcPr>
            <w:tcW w:w="1700" w:type="dxa"/>
          </w:tcPr>
          <w:p w14:paraId="4463A9E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Data naşterii</w:t>
            </w:r>
          </w:p>
        </w:tc>
        <w:tc>
          <w:tcPr>
            <w:tcW w:w="2992" w:type="dxa"/>
          </w:tcPr>
          <w:p w14:paraId="3E79719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425" w:type="dxa"/>
          </w:tcPr>
          <w:p w14:paraId="5408491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Domiciliu</w:t>
            </w:r>
          </w:p>
        </w:tc>
        <w:tc>
          <w:tcPr>
            <w:tcW w:w="3228" w:type="dxa"/>
            <w:gridSpan w:val="2"/>
          </w:tcPr>
          <w:p w14:paraId="5CE89B8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AF7871" w14:paraId="3E7F3748" w14:textId="77777777" w:rsidTr="007D2F43">
        <w:trPr>
          <w:trHeight w:val="275"/>
        </w:trPr>
        <w:tc>
          <w:tcPr>
            <w:tcW w:w="1700" w:type="dxa"/>
            <w:vMerge w:val="restart"/>
          </w:tcPr>
          <w:p w14:paraId="4C708D6B"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Cetăţenia</w:t>
            </w:r>
          </w:p>
          <w:p w14:paraId="14EE106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(inclusiv a altor state)</w:t>
            </w:r>
          </w:p>
        </w:tc>
        <w:tc>
          <w:tcPr>
            <w:tcW w:w="7645" w:type="dxa"/>
            <w:gridSpan w:val="4"/>
          </w:tcPr>
          <w:p w14:paraId="0BF7DA5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AF7871" w14:paraId="7187CD9F" w14:textId="77777777" w:rsidTr="007D2F43">
        <w:trPr>
          <w:trHeight w:val="275"/>
        </w:trPr>
        <w:tc>
          <w:tcPr>
            <w:tcW w:w="0" w:type="auto"/>
            <w:vMerge/>
            <w:vAlign w:val="center"/>
          </w:tcPr>
          <w:p w14:paraId="3178A78A"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645" w:type="dxa"/>
            <w:gridSpan w:val="4"/>
          </w:tcPr>
          <w:p w14:paraId="7CC01F9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AF7871" w14:paraId="3AEF802D" w14:textId="77777777" w:rsidTr="007D2F43">
        <w:trPr>
          <w:trHeight w:val="275"/>
        </w:trPr>
        <w:tc>
          <w:tcPr>
            <w:tcW w:w="0" w:type="auto"/>
            <w:vMerge/>
            <w:vAlign w:val="center"/>
          </w:tcPr>
          <w:p w14:paraId="01E845C6"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645" w:type="dxa"/>
            <w:gridSpan w:val="4"/>
          </w:tcPr>
          <w:p w14:paraId="46C97DE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578C9901" w14:textId="77777777" w:rsidTr="007D2F43">
        <w:trPr>
          <w:trHeight w:val="345"/>
        </w:trPr>
        <w:tc>
          <w:tcPr>
            <w:tcW w:w="1700" w:type="dxa"/>
            <w:vMerge w:val="restart"/>
          </w:tcPr>
          <w:p w14:paraId="111521D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Telefon </w:t>
            </w:r>
          </w:p>
        </w:tc>
        <w:tc>
          <w:tcPr>
            <w:tcW w:w="2992" w:type="dxa"/>
            <w:vMerge w:val="restart"/>
          </w:tcPr>
          <w:p w14:paraId="72C08A6C" w14:textId="77777777" w:rsidR="00BB6282" w:rsidRPr="00BB6282" w:rsidRDefault="00BB6282" w:rsidP="00BB6282">
            <w:pPr>
              <w:tabs>
                <w:tab w:val="left" w:pos="567"/>
              </w:tabs>
              <w:spacing w:after="0" w:line="240"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serviciu:</w:t>
            </w:r>
          </w:p>
          <w:p w14:paraId="5F8B5675"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domiciliu: </w:t>
            </w:r>
          </w:p>
          <w:p w14:paraId="7F809ED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mobil: </w:t>
            </w:r>
          </w:p>
        </w:tc>
        <w:tc>
          <w:tcPr>
            <w:tcW w:w="1512" w:type="dxa"/>
            <w:gridSpan w:val="2"/>
          </w:tcPr>
          <w:p w14:paraId="045AA43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E-mail</w:t>
            </w:r>
          </w:p>
        </w:tc>
        <w:tc>
          <w:tcPr>
            <w:tcW w:w="3141" w:type="dxa"/>
          </w:tcPr>
          <w:p w14:paraId="245B244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AB96846" w14:textId="77777777" w:rsidTr="007D2F43">
        <w:trPr>
          <w:trHeight w:val="345"/>
        </w:trPr>
        <w:tc>
          <w:tcPr>
            <w:tcW w:w="0" w:type="auto"/>
            <w:vMerge/>
            <w:vAlign w:val="center"/>
          </w:tcPr>
          <w:p w14:paraId="47D69EF1"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0" w:type="auto"/>
            <w:vMerge/>
            <w:vAlign w:val="center"/>
          </w:tcPr>
          <w:p w14:paraId="0F9C6CC1"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512" w:type="dxa"/>
            <w:gridSpan w:val="2"/>
          </w:tcPr>
          <w:p w14:paraId="7F04DC7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Codul și adresa poștală </w:t>
            </w:r>
          </w:p>
        </w:tc>
        <w:tc>
          <w:tcPr>
            <w:tcW w:w="3141" w:type="dxa"/>
          </w:tcPr>
          <w:p w14:paraId="788B7FF9"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sz w:val="24"/>
                <w:szCs w:val="24"/>
                <w:lang w:val="ro-RO" w:eastAsia="ru-RU"/>
              </w:rPr>
            </w:pPr>
          </w:p>
        </w:tc>
      </w:tr>
    </w:tbl>
    <w:p w14:paraId="55E1FFCC"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p>
    <w:p w14:paraId="5A1F220E"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II. Educaţie</w:t>
      </w:r>
    </w:p>
    <w:p w14:paraId="776A50F8"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p w14:paraId="44B12AC9" w14:textId="77777777" w:rsidR="00BB6282" w:rsidRPr="00BB6282" w:rsidRDefault="00BB6282" w:rsidP="00BB6282">
      <w:pPr>
        <w:spacing w:after="0" w:line="240" w:lineRule="auto"/>
        <w:ind w:firstLine="708"/>
        <w:rPr>
          <w:rFonts w:ascii="Times New Roman" w:eastAsia="Times New Roman" w:hAnsi="Times New Roman" w:cs="Times New Roman"/>
          <w:b/>
          <w:sz w:val="24"/>
          <w:szCs w:val="24"/>
          <w:u w:val="single"/>
          <w:lang w:val="ro-RO" w:eastAsia="ru-RU"/>
        </w:rPr>
      </w:pPr>
      <w:r w:rsidRPr="00BB6282">
        <w:rPr>
          <w:rFonts w:ascii="Times New Roman" w:eastAsia="Times New Roman" w:hAnsi="Times New Roman" w:cs="Times New Roman"/>
          <w:b/>
          <w:sz w:val="24"/>
          <w:szCs w:val="24"/>
          <w:u w:val="single"/>
          <w:lang w:val="ro-RO" w:eastAsia="ru-RU"/>
        </w:rPr>
        <w:t>Studii superioare, de licență sau echivalente (ciclul I):</w:t>
      </w:r>
    </w:p>
    <w:p w14:paraId="5BC3420D"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lang w:val="ro-RO"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2355"/>
        <w:gridCol w:w="4041"/>
        <w:gridCol w:w="2380"/>
      </w:tblGrid>
      <w:tr w:rsidR="001C2343" w:rsidRPr="00BB6282" w14:paraId="517B422C" w14:textId="77777777" w:rsidTr="007D2F43">
        <w:tc>
          <w:tcPr>
            <w:tcW w:w="521" w:type="dxa"/>
          </w:tcPr>
          <w:p w14:paraId="6CC9CF2D"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Nr.</w:t>
            </w:r>
          </w:p>
          <w:p w14:paraId="151DE51D"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crt.</w:t>
            </w:r>
          </w:p>
        </w:tc>
        <w:tc>
          <w:tcPr>
            <w:tcW w:w="2369" w:type="dxa"/>
          </w:tcPr>
          <w:p w14:paraId="36EB5570"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Perioada</w:t>
            </w:r>
          </w:p>
        </w:tc>
        <w:tc>
          <w:tcPr>
            <w:tcW w:w="4072" w:type="dxa"/>
          </w:tcPr>
          <w:p w14:paraId="7D398399"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Instituția, localizarea, facultatea</w:t>
            </w:r>
          </w:p>
          <w:p w14:paraId="227A8396"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2383" w:type="dxa"/>
          </w:tcPr>
          <w:p w14:paraId="5116E6D6"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Specialitatea obţinută.</w:t>
            </w:r>
          </w:p>
          <w:p w14:paraId="76A2754F"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Diplomă/certificat</w:t>
            </w:r>
          </w:p>
        </w:tc>
      </w:tr>
      <w:tr w:rsidR="001C2343" w:rsidRPr="00BB6282" w14:paraId="4B9E4279" w14:textId="77777777" w:rsidTr="007D2F43">
        <w:tc>
          <w:tcPr>
            <w:tcW w:w="521" w:type="dxa"/>
          </w:tcPr>
          <w:p w14:paraId="00A6702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69" w:type="dxa"/>
          </w:tcPr>
          <w:p w14:paraId="0C2A07D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072" w:type="dxa"/>
          </w:tcPr>
          <w:p w14:paraId="437AFA3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83" w:type="dxa"/>
          </w:tcPr>
          <w:p w14:paraId="5FDD65F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341C38A" w14:textId="77777777" w:rsidTr="007D2F43">
        <w:tc>
          <w:tcPr>
            <w:tcW w:w="521" w:type="dxa"/>
          </w:tcPr>
          <w:p w14:paraId="1168F23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69" w:type="dxa"/>
          </w:tcPr>
          <w:p w14:paraId="02206AF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072" w:type="dxa"/>
          </w:tcPr>
          <w:p w14:paraId="30B54B4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83" w:type="dxa"/>
          </w:tcPr>
          <w:p w14:paraId="36165ED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6E7F5EBE" w14:textId="77777777" w:rsidTr="007D2F43">
        <w:tc>
          <w:tcPr>
            <w:tcW w:w="521" w:type="dxa"/>
          </w:tcPr>
          <w:p w14:paraId="5CF73FA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69" w:type="dxa"/>
          </w:tcPr>
          <w:p w14:paraId="1451BE3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072" w:type="dxa"/>
          </w:tcPr>
          <w:p w14:paraId="1EFA0D1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83" w:type="dxa"/>
          </w:tcPr>
          <w:p w14:paraId="79D4A9B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27627EB5"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u w:val="single"/>
          <w:lang w:val="ro-RO" w:eastAsia="ru-RU"/>
        </w:rPr>
      </w:pPr>
    </w:p>
    <w:p w14:paraId="08A3BDF3"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u w:val="single"/>
          <w:lang w:val="ro-RO" w:eastAsia="ru-RU"/>
        </w:rPr>
      </w:pPr>
      <w:r w:rsidRPr="00BB6282">
        <w:rPr>
          <w:rFonts w:ascii="Times New Roman" w:eastAsia="Times New Roman" w:hAnsi="Times New Roman" w:cs="Times New Roman"/>
          <w:b/>
          <w:sz w:val="24"/>
          <w:szCs w:val="24"/>
          <w:u w:val="single"/>
          <w:lang w:val="ro-RO" w:eastAsia="ru-RU"/>
        </w:rPr>
        <w:t>Studii superioare de masterat și/sau doctorat (ciclul II, ciclul III):</w:t>
      </w:r>
    </w:p>
    <w:p w14:paraId="0CBABEBD"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u w:val="single"/>
          <w:lang w:val="ro-RO"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2280"/>
        <w:gridCol w:w="4071"/>
        <w:gridCol w:w="2425"/>
      </w:tblGrid>
      <w:tr w:rsidR="001C2343" w:rsidRPr="00AF7871" w14:paraId="5C5945FC" w14:textId="77777777" w:rsidTr="007D2F43">
        <w:tc>
          <w:tcPr>
            <w:tcW w:w="522" w:type="dxa"/>
          </w:tcPr>
          <w:p w14:paraId="7334199F"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Nr.</w:t>
            </w:r>
          </w:p>
          <w:p w14:paraId="30C7D51C"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crt.</w:t>
            </w:r>
          </w:p>
        </w:tc>
        <w:tc>
          <w:tcPr>
            <w:tcW w:w="2355" w:type="dxa"/>
          </w:tcPr>
          <w:p w14:paraId="7D475FD2"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Perioada</w:t>
            </w:r>
          </w:p>
        </w:tc>
        <w:tc>
          <w:tcPr>
            <w:tcW w:w="4246" w:type="dxa"/>
          </w:tcPr>
          <w:p w14:paraId="3633F486"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Instituția, localizarea, facultatea</w:t>
            </w:r>
          </w:p>
          <w:p w14:paraId="02388EA0"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2447" w:type="dxa"/>
          </w:tcPr>
          <w:p w14:paraId="4EC450B6"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Specialitatea, titlul obţinut. Diplomă/certificat</w:t>
            </w:r>
          </w:p>
        </w:tc>
      </w:tr>
      <w:tr w:rsidR="001C2343" w:rsidRPr="00AF7871" w14:paraId="40FE6399" w14:textId="77777777" w:rsidTr="007D2F43">
        <w:tc>
          <w:tcPr>
            <w:tcW w:w="522" w:type="dxa"/>
          </w:tcPr>
          <w:p w14:paraId="67DECCA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55" w:type="dxa"/>
          </w:tcPr>
          <w:p w14:paraId="695E296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246" w:type="dxa"/>
          </w:tcPr>
          <w:p w14:paraId="5C66AB6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47" w:type="dxa"/>
          </w:tcPr>
          <w:p w14:paraId="69CB8D7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AF7871" w14:paraId="760D3CD7" w14:textId="77777777" w:rsidTr="007D2F43">
        <w:tc>
          <w:tcPr>
            <w:tcW w:w="522" w:type="dxa"/>
          </w:tcPr>
          <w:p w14:paraId="7A3FB0D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55" w:type="dxa"/>
          </w:tcPr>
          <w:p w14:paraId="7870BE5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246" w:type="dxa"/>
          </w:tcPr>
          <w:p w14:paraId="1841ED8A"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47" w:type="dxa"/>
          </w:tcPr>
          <w:p w14:paraId="34427EF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AF7871" w14:paraId="21420489" w14:textId="77777777" w:rsidTr="007D2F43">
        <w:tc>
          <w:tcPr>
            <w:tcW w:w="522" w:type="dxa"/>
          </w:tcPr>
          <w:p w14:paraId="74E3FB0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55" w:type="dxa"/>
          </w:tcPr>
          <w:p w14:paraId="6921AC7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246" w:type="dxa"/>
          </w:tcPr>
          <w:p w14:paraId="4BE2D76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47" w:type="dxa"/>
          </w:tcPr>
          <w:p w14:paraId="586E79C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7CB4B550"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u w:val="single"/>
          <w:lang w:val="ro-RO" w:eastAsia="ru-RU"/>
        </w:rPr>
      </w:pPr>
    </w:p>
    <w:p w14:paraId="3B9CAB15" w14:textId="77777777" w:rsidR="00BB6282" w:rsidRPr="00BB6282" w:rsidRDefault="00BB6282" w:rsidP="00BB6282">
      <w:pPr>
        <w:tabs>
          <w:tab w:val="left" w:pos="567"/>
        </w:tabs>
        <w:spacing w:after="0" w:line="240" w:lineRule="auto"/>
        <w:rPr>
          <w:rFonts w:ascii="Times New Roman" w:eastAsia="Times New Roman" w:hAnsi="Times New Roman" w:cs="Times New Roman"/>
          <w:b/>
          <w:bCs/>
          <w:kern w:val="2"/>
          <w:sz w:val="24"/>
          <w:szCs w:val="24"/>
          <w:u w:val="single"/>
          <w:lang w:val="ro-RO" w:eastAsia="ar-SA"/>
        </w:rPr>
      </w:pPr>
      <w:r w:rsidRPr="00BB6282">
        <w:rPr>
          <w:rFonts w:ascii="Times New Roman" w:eastAsia="Times New Roman" w:hAnsi="Times New Roman" w:cs="Times New Roman"/>
          <w:b/>
          <w:sz w:val="24"/>
          <w:szCs w:val="24"/>
          <w:u w:val="single"/>
          <w:lang w:val="ro-RO" w:eastAsia="ru-RU"/>
        </w:rPr>
        <w:t>Cursuri de perfecționare/specializare relevante:</w:t>
      </w:r>
    </w:p>
    <w:p w14:paraId="045C2990"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lang w:val="ro-RO" w:eastAsia="ru-RU"/>
        </w:rPr>
      </w:pPr>
    </w:p>
    <w:tbl>
      <w:tblPr>
        <w:tblW w:w="9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1840"/>
        <w:gridCol w:w="2402"/>
        <w:gridCol w:w="2504"/>
        <w:gridCol w:w="2082"/>
      </w:tblGrid>
      <w:tr w:rsidR="001C2343" w:rsidRPr="00BB6282" w14:paraId="1D6AABB5" w14:textId="77777777" w:rsidTr="00F93E4C">
        <w:tc>
          <w:tcPr>
            <w:tcW w:w="569" w:type="dxa"/>
          </w:tcPr>
          <w:p w14:paraId="5EB32020"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Nr.</w:t>
            </w:r>
          </w:p>
          <w:p w14:paraId="18E448EA"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crt.</w:t>
            </w:r>
          </w:p>
        </w:tc>
        <w:tc>
          <w:tcPr>
            <w:tcW w:w="1840" w:type="dxa"/>
          </w:tcPr>
          <w:p w14:paraId="08CDF1F5"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Perioada</w:t>
            </w:r>
          </w:p>
        </w:tc>
        <w:tc>
          <w:tcPr>
            <w:tcW w:w="2402" w:type="dxa"/>
          </w:tcPr>
          <w:p w14:paraId="5FC7F947"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Instituția, localizarea</w:t>
            </w:r>
          </w:p>
          <w:p w14:paraId="15B2F841"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2504" w:type="dxa"/>
          </w:tcPr>
          <w:p w14:paraId="0DEA98D4"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Denumirea cursului</w:t>
            </w:r>
          </w:p>
          <w:p w14:paraId="7BF5ADD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2082" w:type="dxa"/>
          </w:tcPr>
          <w:p w14:paraId="1B1C07F9"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Diplomă/certificat</w:t>
            </w:r>
          </w:p>
        </w:tc>
      </w:tr>
      <w:tr w:rsidR="001C2343" w:rsidRPr="00BB6282" w14:paraId="74A868E5" w14:textId="77777777" w:rsidTr="00F93E4C">
        <w:tc>
          <w:tcPr>
            <w:tcW w:w="569" w:type="dxa"/>
          </w:tcPr>
          <w:p w14:paraId="204A06D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840" w:type="dxa"/>
          </w:tcPr>
          <w:p w14:paraId="52F50F8A"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02" w:type="dxa"/>
          </w:tcPr>
          <w:p w14:paraId="1E620C2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504" w:type="dxa"/>
          </w:tcPr>
          <w:p w14:paraId="3278368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082" w:type="dxa"/>
          </w:tcPr>
          <w:p w14:paraId="48D0285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C56F155" w14:textId="77777777" w:rsidTr="00F93E4C">
        <w:tc>
          <w:tcPr>
            <w:tcW w:w="569" w:type="dxa"/>
          </w:tcPr>
          <w:p w14:paraId="7BCD0A7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840" w:type="dxa"/>
          </w:tcPr>
          <w:p w14:paraId="0418031A"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02" w:type="dxa"/>
          </w:tcPr>
          <w:p w14:paraId="283BBE0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504" w:type="dxa"/>
          </w:tcPr>
          <w:p w14:paraId="16F52A19"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082" w:type="dxa"/>
          </w:tcPr>
          <w:p w14:paraId="565CAC9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2BE3E483" w14:textId="77777777" w:rsidTr="00F93E4C">
        <w:tc>
          <w:tcPr>
            <w:tcW w:w="569" w:type="dxa"/>
          </w:tcPr>
          <w:p w14:paraId="6E750BB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840" w:type="dxa"/>
          </w:tcPr>
          <w:p w14:paraId="1B5044E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02" w:type="dxa"/>
          </w:tcPr>
          <w:p w14:paraId="7170137A"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504" w:type="dxa"/>
          </w:tcPr>
          <w:p w14:paraId="73A82D0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082" w:type="dxa"/>
          </w:tcPr>
          <w:p w14:paraId="15D51DC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169BB17" w14:textId="77777777" w:rsidTr="007D2F43">
        <w:tc>
          <w:tcPr>
            <w:tcW w:w="2409" w:type="dxa"/>
            <w:gridSpan w:val="2"/>
            <w:vMerge w:val="restart"/>
          </w:tcPr>
          <w:p w14:paraId="60C2362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Titluri ştiinţifice</w:t>
            </w:r>
          </w:p>
        </w:tc>
        <w:tc>
          <w:tcPr>
            <w:tcW w:w="6988" w:type="dxa"/>
            <w:gridSpan w:val="3"/>
          </w:tcPr>
          <w:p w14:paraId="15A54C3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FBA3DD6" w14:textId="77777777" w:rsidTr="007D2F43">
        <w:tc>
          <w:tcPr>
            <w:tcW w:w="0" w:type="auto"/>
            <w:gridSpan w:val="2"/>
            <w:vMerge/>
            <w:vAlign w:val="center"/>
          </w:tcPr>
          <w:p w14:paraId="503B246A"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07F0E62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0D2F5C3" w14:textId="77777777" w:rsidTr="007D2F43">
        <w:tc>
          <w:tcPr>
            <w:tcW w:w="0" w:type="auto"/>
            <w:gridSpan w:val="2"/>
            <w:vMerge/>
            <w:vAlign w:val="center"/>
          </w:tcPr>
          <w:p w14:paraId="66E30226"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2DD6499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AF7871" w14:paraId="20B523F7" w14:textId="77777777" w:rsidTr="007D2F43">
        <w:tc>
          <w:tcPr>
            <w:tcW w:w="2409" w:type="dxa"/>
            <w:gridSpan w:val="2"/>
            <w:vMerge w:val="restart"/>
          </w:tcPr>
          <w:p w14:paraId="082AF8A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Lucrări ştiinţifice, brevete de invenţie, publicaţii etc.</w:t>
            </w:r>
          </w:p>
        </w:tc>
        <w:tc>
          <w:tcPr>
            <w:tcW w:w="6988" w:type="dxa"/>
            <w:gridSpan w:val="3"/>
          </w:tcPr>
          <w:p w14:paraId="73911A9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AF7871" w14:paraId="05C09BDF" w14:textId="77777777" w:rsidTr="007D2F43">
        <w:tc>
          <w:tcPr>
            <w:tcW w:w="0" w:type="auto"/>
            <w:gridSpan w:val="2"/>
            <w:vMerge/>
            <w:vAlign w:val="center"/>
          </w:tcPr>
          <w:p w14:paraId="603174CC"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645AAD8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AF7871" w14:paraId="783AE7D6" w14:textId="77777777" w:rsidTr="007D2F43">
        <w:tc>
          <w:tcPr>
            <w:tcW w:w="0" w:type="auto"/>
            <w:gridSpan w:val="2"/>
            <w:vMerge/>
            <w:vAlign w:val="center"/>
          </w:tcPr>
          <w:p w14:paraId="49285C7A"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2C70A37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AF7871" w14:paraId="3D7CA9D6" w14:textId="77777777" w:rsidTr="007D2F43">
        <w:tc>
          <w:tcPr>
            <w:tcW w:w="2409" w:type="dxa"/>
            <w:gridSpan w:val="2"/>
            <w:vMerge w:val="restart"/>
          </w:tcPr>
          <w:p w14:paraId="06DCE904" w14:textId="77777777" w:rsidR="00BB6282" w:rsidRPr="00BB6282" w:rsidRDefault="00BB6282" w:rsidP="00BB6282">
            <w:pPr>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Apartenența la organizații/asociații profesionale, participarea în grupuri naționale de lucru etc.</w:t>
            </w:r>
          </w:p>
        </w:tc>
        <w:tc>
          <w:tcPr>
            <w:tcW w:w="6988" w:type="dxa"/>
            <w:gridSpan w:val="3"/>
          </w:tcPr>
          <w:p w14:paraId="63E4040F"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AF7871" w14:paraId="2C8F2B73" w14:textId="77777777" w:rsidTr="007D2F43">
        <w:tc>
          <w:tcPr>
            <w:tcW w:w="0" w:type="auto"/>
            <w:gridSpan w:val="2"/>
            <w:vMerge/>
            <w:vAlign w:val="center"/>
          </w:tcPr>
          <w:p w14:paraId="728C5047"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0BF0B65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AF7871" w14:paraId="73B58FB9" w14:textId="77777777" w:rsidTr="007D2F43">
        <w:trPr>
          <w:trHeight w:val="300"/>
        </w:trPr>
        <w:tc>
          <w:tcPr>
            <w:tcW w:w="0" w:type="auto"/>
            <w:gridSpan w:val="2"/>
            <w:vMerge/>
            <w:vAlign w:val="center"/>
          </w:tcPr>
          <w:p w14:paraId="0B82B572"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Borders>
              <w:bottom w:val="single" w:sz="4" w:space="0" w:color="auto"/>
            </w:tcBorders>
          </w:tcPr>
          <w:p w14:paraId="307781A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AF7871" w14:paraId="7FCCF31E" w14:textId="77777777" w:rsidTr="007D2F43">
        <w:trPr>
          <w:trHeight w:val="279"/>
        </w:trPr>
        <w:tc>
          <w:tcPr>
            <w:tcW w:w="0" w:type="auto"/>
            <w:gridSpan w:val="2"/>
            <w:vMerge/>
            <w:vAlign w:val="center"/>
          </w:tcPr>
          <w:p w14:paraId="1757A4EB"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Borders>
              <w:top w:val="single" w:sz="4" w:space="0" w:color="auto"/>
            </w:tcBorders>
          </w:tcPr>
          <w:p w14:paraId="185E96D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7497B743"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p>
    <w:p w14:paraId="7B5E7ECC"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III. Experienţa de muncă</w:t>
      </w:r>
    </w:p>
    <w:p w14:paraId="733342E1"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08"/>
      </w:tblGrid>
      <w:tr w:rsidR="001C2343" w:rsidRPr="00BB6282" w14:paraId="11A9B693" w14:textId="77777777" w:rsidTr="007D2F43">
        <w:tc>
          <w:tcPr>
            <w:tcW w:w="4785" w:type="dxa"/>
          </w:tcPr>
          <w:p w14:paraId="1099ABCD"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Vechimea în serviciul public</w:t>
            </w:r>
          </w:p>
          <w:p w14:paraId="726086E6"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p>
        </w:tc>
        <w:tc>
          <w:tcPr>
            <w:tcW w:w="4708" w:type="dxa"/>
          </w:tcPr>
          <w:p w14:paraId="7C2424EE"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p>
        </w:tc>
      </w:tr>
      <w:tr w:rsidR="001C2343" w:rsidRPr="00AF7871" w14:paraId="73A558E9" w14:textId="77777777" w:rsidTr="007D2F43">
        <w:tc>
          <w:tcPr>
            <w:tcW w:w="4785" w:type="dxa"/>
          </w:tcPr>
          <w:p w14:paraId="36CDDF79"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Vechimea în domeniul funcției publice vacante </w:t>
            </w:r>
          </w:p>
        </w:tc>
        <w:tc>
          <w:tcPr>
            <w:tcW w:w="4708" w:type="dxa"/>
          </w:tcPr>
          <w:p w14:paraId="1302F608"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p>
        </w:tc>
      </w:tr>
    </w:tbl>
    <w:p w14:paraId="2950D1D7"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p>
    <w:p w14:paraId="1C8EEDDD"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u w:val="single"/>
          <w:lang w:val="ro-RO" w:eastAsia="ru-RU"/>
        </w:rPr>
      </w:pPr>
      <w:r w:rsidRPr="00BB6282">
        <w:rPr>
          <w:rFonts w:ascii="Times New Roman" w:eastAsia="Times New Roman" w:hAnsi="Times New Roman" w:cs="Times New Roman"/>
          <w:b/>
          <w:sz w:val="24"/>
          <w:szCs w:val="24"/>
          <w:u w:val="single"/>
          <w:lang w:val="ro-RO" w:eastAsia="ru-RU"/>
        </w:rPr>
        <w:t>Experienţa de muncă în domeniul funcţiei publice vacante (începând cu cea recentă)*</w:t>
      </w:r>
    </w:p>
    <w:p w14:paraId="3247F913"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u w:val="single"/>
          <w:lang w:val="ro-RO" w:eastAsia="ru-RU"/>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3233"/>
        <w:gridCol w:w="4715"/>
      </w:tblGrid>
      <w:tr w:rsidR="001C2343" w:rsidRPr="00AF7871" w14:paraId="10601C61" w14:textId="77777777" w:rsidTr="007D2F43">
        <w:tc>
          <w:tcPr>
            <w:tcW w:w="1555" w:type="dxa"/>
          </w:tcPr>
          <w:p w14:paraId="0E2B13D0"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Perioada</w:t>
            </w:r>
          </w:p>
        </w:tc>
        <w:tc>
          <w:tcPr>
            <w:tcW w:w="3233" w:type="dxa"/>
          </w:tcPr>
          <w:p w14:paraId="25A3D819"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Organizația, localizarea. Postul deţinut</w:t>
            </w:r>
          </w:p>
        </w:tc>
        <w:tc>
          <w:tcPr>
            <w:tcW w:w="4715" w:type="dxa"/>
          </w:tcPr>
          <w:p w14:paraId="19A60024"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Atribuțiile și responsabilitățile de bază</w:t>
            </w:r>
          </w:p>
        </w:tc>
      </w:tr>
      <w:tr w:rsidR="001C2343" w:rsidRPr="00AF7871" w14:paraId="23746473" w14:textId="77777777" w:rsidTr="007D2F43">
        <w:tc>
          <w:tcPr>
            <w:tcW w:w="1555" w:type="dxa"/>
          </w:tcPr>
          <w:p w14:paraId="522D6AA9"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3233" w:type="dxa"/>
          </w:tcPr>
          <w:p w14:paraId="3361C2CA"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4715" w:type="dxa"/>
          </w:tcPr>
          <w:p w14:paraId="487AA0B7"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r w:rsidR="001C2343" w:rsidRPr="00AF7871" w14:paraId="6511CD6B" w14:textId="77777777" w:rsidTr="007D2F43">
        <w:tc>
          <w:tcPr>
            <w:tcW w:w="1555" w:type="dxa"/>
          </w:tcPr>
          <w:p w14:paraId="433E4CB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3233" w:type="dxa"/>
          </w:tcPr>
          <w:p w14:paraId="481115FD"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4715" w:type="dxa"/>
          </w:tcPr>
          <w:p w14:paraId="52857622"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r w:rsidR="001C2343" w:rsidRPr="00AF7871" w14:paraId="1003DD0D" w14:textId="77777777" w:rsidTr="007D2F43">
        <w:tc>
          <w:tcPr>
            <w:tcW w:w="1555" w:type="dxa"/>
          </w:tcPr>
          <w:p w14:paraId="77025E4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3233" w:type="dxa"/>
          </w:tcPr>
          <w:p w14:paraId="30E6E265"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4715" w:type="dxa"/>
          </w:tcPr>
          <w:p w14:paraId="2487FD0F"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r w:rsidR="001C2343" w:rsidRPr="00AF7871" w14:paraId="5083D4CC" w14:textId="77777777" w:rsidTr="007D2F43">
        <w:tc>
          <w:tcPr>
            <w:tcW w:w="1555" w:type="dxa"/>
          </w:tcPr>
          <w:p w14:paraId="7F4402D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3233" w:type="dxa"/>
          </w:tcPr>
          <w:p w14:paraId="6F2D6750"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4715" w:type="dxa"/>
          </w:tcPr>
          <w:p w14:paraId="3BE16245"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bl>
    <w:p w14:paraId="6C8766E1" w14:textId="77777777" w:rsidR="00BB6282" w:rsidRPr="00BB6282" w:rsidRDefault="00BB6282" w:rsidP="00BB6282">
      <w:pPr>
        <w:tabs>
          <w:tab w:val="left" w:pos="567"/>
        </w:tabs>
        <w:spacing w:after="0" w:line="240" w:lineRule="auto"/>
        <w:rPr>
          <w:rFonts w:ascii="Times New Roman" w:eastAsia="Times New Roman" w:hAnsi="Times New Roman" w:cs="Times New Roman"/>
          <w:bCs/>
          <w:i/>
          <w:kern w:val="2"/>
          <w:sz w:val="24"/>
          <w:szCs w:val="24"/>
          <w:highlight w:val="yellow"/>
          <w:lang w:val="ro-RO" w:eastAsia="ar-SA"/>
        </w:rPr>
      </w:pPr>
      <w:r w:rsidRPr="00BB6282">
        <w:rPr>
          <w:rFonts w:ascii="Times New Roman" w:eastAsia="Times New Roman" w:hAnsi="Times New Roman" w:cs="Times New Roman"/>
          <w:bCs/>
          <w:i/>
          <w:kern w:val="2"/>
          <w:sz w:val="24"/>
          <w:szCs w:val="24"/>
          <w:lang w:val="ro-RO" w:eastAsia="ar-SA"/>
        </w:rPr>
        <w:t xml:space="preserve">* La necesitate, se adaugă secțiuni suplimentare </w:t>
      </w:r>
    </w:p>
    <w:p w14:paraId="2182BE9A" w14:textId="77777777" w:rsidR="00BB6282" w:rsidRPr="00BB6282" w:rsidRDefault="00BB6282" w:rsidP="00BB6282">
      <w:pPr>
        <w:widowControl w:val="0"/>
        <w:tabs>
          <w:tab w:val="left" w:pos="567"/>
        </w:tabs>
        <w:suppressAutoHyphens/>
        <w:spacing w:after="0" w:line="240" w:lineRule="auto"/>
        <w:ind w:left="709"/>
        <w:rPr>
          <w:rFonts w:ascii="Times New Roman" w:eastAsia="Times New Roman" w:hAnsi="Times New Roman" w:cs="Times New Roman"/>
          <w:b/>
          <w:sz w:val="24"/>
          <w:szCs w:val="24"/>
          <w:lang w:val="ro-RO" w:eastAsia="ru-RU"/>
        </w:rPr>
      </w:pPr>
    </w:p>
    <w:p w14:paraId="2FD6CCF9" w14:textId="77777777" w:rsidR="00BB6282" w:rsidRPr="00BB6282" w:rsidRDefault="00BB6282" w:rsidP="00BB6282">
      <w:pPr>
        <w:widowControl w:val="0"/>
        <w:tabs>
          <w:tab w:val="left" w:pos="567"/>
        </w:tabs>
        <w:suppressAutoHyphens/>
        <w:spacing w:after="0" w:line="240" w:lineRule="auto"/>
        <w:ind w:left="709"/>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IV. Competențe (autoevaluare)</w:t>
      </w:r>
    </w:p>
    <w:p w14:paraId="5E823AAE"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tbl>
      <w:tblPr>
        <w:tblW w:w="9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8"/>
        <w:gridCol w:w="1482"/>
        <w:gridCol w:w="1482"/>
      </w:tblGrid>
      <w:tr w:rsidR="001C2343" w:rsidRPr="00AF7871" w14:paraId="455456DE" w14:textId="77777777" w:rsidTr="007D2F43">
        <w:tc>
          <w:tcPr>
            <w:tcW w:w="6578" w:type="dxa"/>
            <w:vMerge w:val="restart"/>
            <w:vAlign w:val="center"/>
          </w:tcPr>
          <w:p w14:paraId="45121754"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 xml:space="preserve">Abilități manageriale </w:t>
            </w:r>
          </w:p>
          <w:p w14:paraId="6215BD7E"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(se completează pentru funcția publică de conducere de nivel superior </w:t>
            </w:r>
          </w:p>
          <w:p w14:paraId="77136BA7"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Cs/>
                <w:kern w:val="2"/>
                <w:sz w:val="24"/>
                <w:szCs w:val="24"/>
                <w:lang w:val="ro-RO" w:eastAsia="ar-SA"/>
              </w:rPr>
              <w:t>și de conducere)</w:t>
            </w:r>
          </w:p>
        </w:tc>
        <w:tc>
          <w:tcPr>
            <w:tcW w:w="2964" w:type="dxa"/>
            <w:gridSpan w:val="2"/>
            <w:vAlign w:val="center"/>
          </w:tcPr>
          <w:p w14:paraId="3F15E08D"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Nivel de dezvoltare şi manifestare</w:t>
            </w:r>
          </w:p>
        </w:tc>
      </w:tr>
      <w:tr w:rsidR="001C2343" w:rsidRPr="00BB6282" w14:paraId="21A6FA19" w14:textId="77777777" w:rsidTr="007D2F43">
        <w:tc>
          <w:tcPr>
            <w:tcW w:w="0" w:type="auto"/>
            <w:vMerge/>
            <w:vAlign w:val="center"/>
          </w:tcPr>
          <w:p w14:paraId="4F954DBA"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482" w:type="dxa"/>
            <w:vAlign w:val="center"/>
          </w:tcPr>
          <w:p w14:paraId="2DD3B290"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înalt</w:t>
            </w:r>
          </w:p>
        </w:tc>
        <w:tc>
          <w:tcPr>
            <w:tcW w:w="1482" w:type="dxa"/>
            <w:vAlign w:val="center"/>
          </w:tcPr>
          <w:p w14:paraId="2D75F78F"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mediu</w:t>
            </w:r>
          </w:p>
        </w:tc>
      </w:tr>
      <w:tr w:rsidR="001C2343" w:rsidRPr="00BB6282" w14:paraId="792B44CE" w14:textId="77777777" w:rsidTr="007D2F43">
        <w:trPr>
          <w:trHeight w:val="58"/>
        </w:trPr>
        <w:tc>
          <w:tcPr>
            <w:tcW w:w="6578" w:type="dxa"/>
          </w:tcPr>
          <w:p w14:paraId="1DD5600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Planificarea activității </w:t>
            </w:r>
          </w:p>
        </w:tc>
        <w:tc>
          <w:tcPr>
            <w:tcW w:w="1482" w:type="dxa"/>
          </w:tcPr>
          <w:p w14:paraId="1DD2E42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3E87C20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431CA8B2" w14:textId="77777777" w:rsidTr="007D2F43">
        <w:tc>
          <w:tcPr>
            <w:tcW w:w="6578" w:type="dxa"/>
          </w:tcPr>
          <w:p w14:paraId="0BFB90D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Organizarea și coordonarea</w:t>
            </w:r>
          </w:p>
        </w:tc>
        <w:tc>
          <w:tcPr>
            <w:tcW w:w="1482" w:type="dxa"/>
          </w:tcPr>
          <w:p w14:paraId="4CF15C3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626B22A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C563CC5" w14:textId="77777777" w:rsidTr="007D2F43">
        <w:tc>
          <w:tcPr>
            <w:tcW w:w="6578" w:type="dxa"/>
          </w:tcPr>
          <w:p w14:paraId="3D809A91"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Monitorizarea, evaluarea și raportarea </w:t>
            </w:r>
          </w:p>
        </w:tc>
        <w:tc>
          <w:tcPr>
            <w:tcW w:w="1482" w:type="dxa"/>
          </w:tcPr>
          <w:p w14:paraId="09B687B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3A81458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2FD16D9C" w14:textId="77777777" w:rsidTr="007D2F43">
        <w:tc>
          <w:tcPr>
            <w:tcW w:w="6578" w:type="dxa"/>
          </w:tcPr>
          <w:p w14:paraId="6365FF6C"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Luarea deciziilor </w:t>
            </w:r>
          </w:p>
        </w:tc>
        <w:tc>
          <w:tcPr>
            <w:tcW w:w="1482" w:type="dxa"/>
          </w:tcPr>
          <w:p w14:paraId="5B04B25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5E3B9BB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47C55313" w14:textId="77777777" w:rsidTr="007D2F43">
        <w:tc>
          <w:tcPr>
            <w:tcW w:w="6578" w:type="dxa"/>
          </w:tcPr>
          <w:p w14:paraId="1066C102"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Soluționarea problemelor</w:t>
            </w:r>
          </w:p>
        </w:tc>
        <w:tc>
          <w:tcPr>
            <w:tcW w:w="1482" w:type="dxa"/>
          </w:tcPr>
          <w:p w14:paraId="51071A3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18852AB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E07FC04" w14:textId="77777777" w:rsidTr="007D2F43">
        <w:tc>
          <w:tcPr>
            <w:tcW w:w="6578" w:type="dxa"/>
          </w:tcPr>
          <w:p w14:paraId="7810E581"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Managementul resurselor umane </w:t>
            </w:r>
          </w:p>
        </w:tc>
        <w:tc>
          <w:tcPr>
            <w:tcW w:w="1482" w:type="dxa"/>
          </w:tcPr>
          <w:p w14:paraId="3B416B6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57C1B9F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486FBD4" w14:textId="77777777" w:rsidTr="007D2F43">
        <w:tc>
          <w:tcPr>
            <w:tcW w:w="6578" w:type="dxa"/>
          </w:tcPr>
          <w:p w14:paraId="535C03A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Managementul schimbărilor </w:t>
            </w:r>
          </w:p>
        </w:tc>
        <w:tc>
          <w:tcPr>
            <w:tcW w:w="1482" w:type="dxa"/>
          </w:tcPr>
          <w:p w14:paraId="0C046A6C"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20735B6C"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E517119" w14:textId="77777777" w:rsidTr="007D2F43">
        <w:tc>
          <w:tcPr>
            <w:tcW w:w="6578" w:type="dxa"/>
          </w:tcPr>
          <w:p w14:paraId="4977B35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Altele (specificați) </w:t>
            </w:r>
          </w:p>
        </w:tc>
        <w:tc>
          <w:tcPr>
            <w:tcW w:w="1482" w:type="dxa"/>
          </w:tcPr>
          <w:p w14:paraId="10278A0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57E66F87"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E1D8698" w14:textId="77777777" w:rsidTr="007D2F43">
        <w:trPr>
          <w:trHeight w:val="184"/>
        </w:trPr>
        <w:tc>
          <w:tcPr>
            <w:tcW w:w="6578" w:type="dxa"/>
          </w:tcPr>
          <w:p w14:paraId="556CAAD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p>
        </w:tc>
        <w:tc>
          <w:tcPr>
            <w:tcW w:w="1482" w:type="dxa"/>
          </w:tcPr>
          <w:p w14:paraId="44E3D7D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73DD5BF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1DC13EE0" w14:textId="77777777" w:rsidR="00BB6282" w:rsidRPr="00BB6282" w:rsidRDefault="00BB6282" w:rsidP="00BB6282">
      <w:pPr>
        <w:tabs>
          <w:tab w:val="left" w:pos="0"/>
        </w:tabs>
        <w:spacing w:after="0" w:line="240" w:lineRule="auto"/>
        <w:rPr>
          <w:rFonts w:ascii="Times New Roman" w:eastAsia="Times New Roman" w:hAnsi="Times New Roman" w:cs="Times New Roman"/>
          <w:b/>
          <w:bCs/>
          <w:kern w:val="2"/>
          <w:sz w:val="24"/>
          <w:szCs w:val="24"/>
          <w:lang w:val="ro-RO" w:eastAsia="ar-SA"/>
        </w:rPr>
      </w:pPr>
    </w:p>
    <w:tbl>
      <w:tblPr>
        <w:tblW w:w="9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8"/>
        <w:gridCol w:w="1482"/>
        <w:gridCol w:w="1482"/>
      </w:tblGrid>
      <w:tr w:rsidR="001C2343" w:rsidRPr="00AF7871" w14:paraId="05B0D319" w14:textId="77777777" w:rsidTr="007D2F43">
        <w:tc>
          <w:tcPr>
            <w:tcW w:w="6578" w:type="dxa"/>
            <w:vMerge w:val="restart"/>
            <w:vAlign w:val="center"/>
          </w:tcPr>
          <w:p w14:paraId="1995E00F"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Abilități profesionale generice</w:t>
            </w:r>
          </w:p>
        </w:tc>
        <w:tc>
          <w:tcPr>
            <w:tcW w:w="2964" w:type="dxa"/>
            <w:gridSpan w:val="2"/>
            <w:vAlign w:val="center"/>
          </w:tcPr>
          <w:p w14:paraId="25C15A45"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Nivel de dezvoltare şi manifestare</w:t>
            </w:r>
          </w:p>
        </w:tc>
      </w:tr>
      <w:tr w:rsidR="001C2343" w:rsidRPr="00BB6282" w14:paraId="0B7D22FE" w14:textId="77777777" w:rsidTr="007D2F43">
        <w:tc>
          <w:tcPr>
            <w:tcW w:w="0" w:type="auto"/>
            <w:vMerge/>
            <w:vAlign w:val="center"/>
          </w:tcPr>
          <w:p w14:paraId="6B9F2B3D"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482" w:type="dxa"/>
            <w:vAlign w:val="center"/>
          </w:tcPr>
          <w:p w14:paraId="544AB619"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înalt</w:t>
            </w:r>
          </w:p>
        </w:tc>
        <w:tc>
          <w:tcPr>
            <w:tcW w:w="1482" w:type="dxa"/>
            <w:vAlign w:val="center"/>
          </w:tcPr>
          <w:p w14:paraId="5138CF7F"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mediu</w:t>
            </w:r>
          </w:p>
        </w:tc>
      </w:tr>
      <w:tr w:rsidR="001C2343" w:rsidRPr="00BB6282" w14:paraId="38A056CD" w14:textId="77777777" w:rsidTr="007D2F43">
        <w:tc>
          <w:tcPr>
            <w:tcW w:w="6578" w:type="dxa"/>
          </w:tcPr>
          <w:p w14:paraId="5AB4144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Comunicarea interpersonală </w:t>
            </w:r>
          </w:p>
        </w:tc>
        <w:tc>
          <w:tcPr>
            <w:tcW w:w="1482" w:type="dxa"/>
          </w:tcPr>
          <w:p w14:paraId="497BF0B7"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32CE8A67"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E2DC1EC" w14:textId="77777777" w:rsidTr="007D2F43">
        <w:tc>
          <w:tcPr>
            <w:tcW w:w="6578" w:type="dxa"/>
          </w:tcPr>
          <w:p w14:paraId="7A2ED7F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Soluționarea de conflicte </w:t>
            </w:r>
          </w:p>
        </w:tc>
        <w:tc>
          <w:tcPr>
            <w:tcW w:w="1482" w:type="dxa"/>
          </w:tcPr>
          <w:p w14:paraId="721F918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401F5C8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8EFB17F" w14:textId="77777777" w:rsidTr="007D2F43">
        <w:tc>
          <w:tcPr>
            <w:tcW w:w="6578" w:type="dxa"/>
          </w:tcPr>
          <w:p w14:paraId="0C753F8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lastRenderedPageBreak/>
              <w:t>Lucrul în echipă</w:t>
            </w:r>
          </w:p>
        </w:tc>
        <w:tc>
          <w:tcPr>
            <w:tcW w:w="1482" w:type="dxa"/>
          </w:tcPr>
          <w:p w14:paraId="0912A16B"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2AC7400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4F4AB14" w14:textId="77777777" w:rsidTr="007D2F43">
        <w:tc>
          <w:tcPr>
            <w:tcW w:w="6578" w:type="dxa"/>
          </w:tcPr>
          <w:p w14:paraId="5E791905"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Managementul timpului </w:t>
            </w:r>
          </w:p>
        </w:tc>
        <w:tc>
          <w:tcPr>
            <w:tcW w:w="1482" w:type="dxa"/>
          </w:tcPr>
          <w:p w14:paraId="66C1C462"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3297CF3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D6F4372" w14:textId="77777777" w:rsidTr="007D2F43">
        <w:tc>
          <w:tcPr>
            <w:tcW w:w="6578" w:type="dxa"/>
          </w:tcPr>
          <w:p w14:paraId="3953BFA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Altele (specificați) </w:t>
            </w:r>
          </w:p>
        </w:tc>
        <w:tc>
          <w:tcPr>
            <w:tcW w:w="1482" w:type="dxa"/>
          </w:tcPr>
          <w:p w14:paraId="5CED76D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1CF5D16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EC83987" w14:textId="77777777" w:rsidTr="007D2F43">
        <w:tc>
          <w:tcPr>
            <w:tcW w:w="6578" w:type="dxa"/>
          </w:tcPr>
          <w:p w14:paraId="507B3CE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p>
        </w:tc>
        <w:tc>
          <w:tcPr>
            <w:tcW w:w="1482" w:type="dxa"/>
          </w:tcPr>
          <w:p w14:paraId="22DBAD7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6099FE9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3253A7A4" w14:textId="77777777" w:rsidR="00BB6282" w:rsidRPr="00BB6282" w:rsidRDefault="00BB6282" w:rsidP="00BB6282">
      <w:pPr>
        <w:tabs>
          <w:tab w:val="left" w:pos="0"/>
        </w:tabs>
        <w:spacing w:after="0" w:line="240" w:lineRule="auto"/>
        <w:rPr>
          <w:rFonts w:ascii="Times New Roman" w:eastAsia="Times New Roman" w:hAnsi="Times New Roman" w:cs="Times New Roman"/>
          <w:b/>
          <w:bCs/>
          <w:kern w:val="2"/>
          <w:sz w:val="24"/>
          <w:szCs w:val="24"/>
          <w:lang w:val="ro-RO" w:eastAsia="ar-SA"/>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8"/>
        <w:gridCol w:w="1462"/>
        <w:gridCol w:w="1463"/>
      </w:tblGrid>
      <w:tr w:rsidR="001C2343" w:rsidRPr="00AF7871" w14:paraId="61939059" w14:textId="77777777" w:rsidTr="007D2F43">
        <w:tc>
          <w:tcPr>
            <w:tcW w:w="6578" w:type="dxa"/>
            <w:vMerge w:val="restart"/>
            <w:vAlign w:val="center"/>
          </w:tcPr>
          <w:p w14:paraId="4E530FE0"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Atitudini/comportamente</w:t>
            </w:r>
          </w:p>
        </w:tc>
        <w:tc>
          <w:tcPr>
            <w:tcW w:w="2925" w:type="dxa"/>
            <w:gridSpan w:val="2"/>
            <w:vAlign w:val="center"/>
          </w:tcPr>
          <w:p w14:paraId="6394E149"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Nivel de dezvoltare şi manifestare</w:t>
            </w:r>
          </w:p>
        </w:tc>
      </w:tr>
      <w:tr w:rsidR="001C2343" w:rsidRPr="00BB6282" w14:paraId="7A23A8F4" w14:textId="77777777" w:rsidTr="007D2F43">
        <w:tc>
          <w:tcPr>
            <w:tcW w:w="0" w:type="auto"/>
            <w:vMerge/>
            <w:vAlign w:val="center"/>
          </w:tcPr>
          <w:p w14:paraId="75159692"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462" w:type="dxa"/>
            <w:vAlign w:val="center"/>
          </w:tcPr>
          <w:p w14:paraId="583E62FD"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înalt</w:t>
            </w:r>
          </w:p>
        </w:tc>
        <w:tc>
          <w:tcPr>
            <w:tcW w:w="1463" w:type="dxa"/>
            <w:vAlign w:val="center"/>
          </w:tcPr>
          <w:p w14:paraId="6C6858CD"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mediu</w:t>
            </w:r>
          </w:p>
        </w:tc>
      </w:tr>
      <w:tr w:rsidR="001C2343" w:rsidRPr="00BB6282" w14:paraId="1B3CE9D3" w14:textId="77777777" w:rsidTr="007D2F43">
        <w:tc>
          <w:tcPr>
            <w:tcW w:w="6578" w:type="dxa"/>
          </w:tcPr>
          <w:p w14:paraId="45159BD7"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Integritate</w:t>
            </w:r>
          </w:p>
        </w:tc>
        <w:tc>
          <w:tcPr>
            <w:tcW w:w="1462" w:type="dxa"/>
          </w:tcPr>
          <w:p w14:paraId="6908630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01CC71F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AF7871" w14:paraId="26D920A3" w14:textId="77777777" w:rsidTr="007D2F43">
        <w:tc>
          <w:tcPr>
            <w:tcW w:w="6578" w:type="dxa"/>
          </w:tcPr>
          <w:p w14:paraId="0AE2F60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Orientare spre respectarea drepturilor și libertăților fundamentale ale omului</w:t>
            </w:r>
          </w:p>
        </w:tc>
        <w:tc>
          <w:tcPr>
            <w:tcW w:w="1462" w:type="dxa"/>
          </w:tcPr>
          <w:p w14:paraId="4004779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066D36B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AF7871" w14:paraId="564EAF6D" w14:textId="77777777" w:rsidTr="007D2F43">
        <w:tc>
          <w:tcPr>
            <w:tcW w:w="6578" w:type="dxa"/>
          </w:tcPr>
          <w:p w14:paraId="72C5E75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Orientare spre rezultat și calitate </w:t>
            </w:r>
          </w:p>
        </w:tc>
        <w:tc>
          <w:tcPr>
            <w:tcW w:w="1462" w:type="dxa"/>
          </w:tcPr>
          <w:p w14:paraId="2D49553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7157F49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5F1D4D77" w14:textId="77777777" w:rsidTr="007D2F43">
        <w:tc>
          <w:tcPr>
            <w:tcW w:w="6578" w:type="dxa"/>
          </w:tcPr>
          <w:p w14:paraId="23ACC48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Spirit de inițiativă</w:t>
            </w:r>
          </w:p>
        </w:tc>
        <w:tc>
          <w:tcPr>
            <w:tcW w:w="1462" w:type="dxa"/>
          </w:tcPr>
          <w:p w14:paraId="35FC90B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35497BC0"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74D3B171" w14:textId="77777777" w:rsidTr="007D2F43">
        <w:tc>
          <w:tcPr>
            <w:tcW w:w="6578" w:type="dxa"/>
          </w:tcPr>
          <w:p w14:paraId="0231AA7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Flexibilitate</w:t>
            </w:r>
          </w:p>
        </w:tc>
        <w:tc>
          <w:tcPr>
            <w:tcW w:w="1462" w:type="dxa"/>
          </w:tcPr>
          <w:p w14:paraId="4665881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4022098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AF7871" w14:paraId="77481C6D" w14:textId="77777777" w:rsidTr="007D2F43">
        <w:tc>
          <w:tcPr>
            <w:tcW w:w="6578" w:type="dxa"/>
          </w:tcPr>
          <w:p w14:paraId="784B277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Orientare spre dezvoltare profesională continuă</w:t>
            </w:r>
          </w:p>
        </w:tc>
        <w:tc>
          <w:tcPr>
            <w:tcW w:w="1462" w:type="dxa"/>
          </w:tcPr>
          <w:p w14:paraId="76371F41"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3BB7050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62FB8067" w14:textId="77777777" w:rsidTr="007D2F43">
        <w:tc>
          <w:tcPr>
            <w:tcW w:w="6578" w:type="dxa"/>
          </w:tcPr>
          <w:p w14:paraId="247787B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Rezistență la stres </w:t>
            </w:r>
          </w:p>
        </w:tc>
        <w:tc>
          <w:tcPr>
            <w:tcW w:w="1462" w:type="dxa"/>
          </w:tcPr>
          <w:p w14:paraId="189E7D15"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13313CF0"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44BF376" w14:textId="77777777" w:rsidTr="007D2F43">
        <w:tc>
          <w:tcPr>
            <w:tcW w:w="6578" w:type="dxa"/>
          </w:tcPr>
          <w:p w14:paraId="6579D89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Altele (specificați) </w:t>
            </w:r>
          </w:p>
        </w:tc>
        <w:tc>
          <w:tcPr>
            <w:tcW w:w="1462" w:type="dxa"/>
          </w:tcPr>
          <w:p w14:paraId="0E78002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2CAA174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096870F" w14:textId="77777777" w:rsidTr="007D2F43">
        <w:tc>
          <w:tcPr>
            <w:tcW w:w="6578" w:type="dxa"/>
          </w:tcPr>
          <w:p w14:paraId="40C7A23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p>
        </w:tc>
        <w:tc>
          <w:tcPr>
            <w:tcW w:w="1462" w:type="dxa"/>
          </w:tcPr>
          <w:p w14:paraId="45A752E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3F252F5B"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79C80B7C"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p>
    <w:p w14:paraId="0A6D875D"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V. Nivel de cunoaștere a limbilor</w:t>
      </w:r>
    </w:p>
    <w:p w14:paraId="26EEC33E"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88"/>
        <w:gridCol w:w="1130"/>
        <w:gridCol w:w="1130"/>
        <w:gridCol w:w="1130"/>
        <w:gridCol w:w="1130"/>
        <w:gridCol w:w="1130"/>
        <w:gridCol w:w="1130"/>
      </w:tblGrid>
      <w:tr w:rsidR="001C2343" w:rsidRPr="00AF7871" w14:paraId="54AFAAE9" w14:textId="77777777" w:rsidTr="007D2F43">
        <w:tc>
          <w:tcPr>
            <w:tcW w:w="2688" w:type="dxa"/>
            <w:vMerge w:val="restart"/>
            <w:vAlign w:val="center"/>
          </w:tcPr>
          <w:p w14:paraId="30C4EDCD" w14:textId="77777777" w:rsidR="00BB6282" w:rsidRPr="00BB6282" w:rsidRDefault="00BB6282" w:rsidP="00BB6282">
            <w:pPr>
              <w:tabs>
                <w:tab w:val="left" w:pos="567"/>
              </w:tab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Denumirea limbii</w:t>
            </w:r>
          </w:p>
        </w:tc>
        <w:tc>
          <w:tcPr>
            <w:tcW w:w="6780" w:type="dxa"/>
            <w:gridSpan w:val="6"/>
            <w:vAlign w:val="center"/>
          </w:tcPr>
          <w:p w14:paraId="0DE3A7D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Calificativ de cunoaștere </w:t>
            </w:r>
          </w:p>
          <w:p w14:paraId="71ABB3A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sz w:val="24"/>
                <w:szCs w:val="24"/>
                <w:lang w:val="ro-RO" w:eastAsia="ru-RU"/>
              </w:rPr>
            </w:pPr>
            <w:r w:rsidRPr="00BB6282">
              <w:rPr>
                <w:rFonts w:ascii="Times New Roman" w:eastAsia="Times New Roman" w:hAnsi="Times New Roman" w:cs="Times New Roman"/>
                <w:sz w:val="24"/>
                <w:szCs w:val="24"/>
                <w:lang w:val="ro-RO" w:eastAsia="ru-RU"/>
              </w:rPr>
              <w:t>(conform Cadrului European Comun de Referință pentru cunoașterea unei limbi)</w:t>
            </w:r>
          </w:p>
          <w:p w14:paraId="631917B7"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r w:rsidR="001C2343" w:rsidRPr="00BB6282" w14:paraId="5AF79206" w14:textId="77777777" w:rsidTr="007D2F43">
        <w:tc>
          <w:tcPr>
            <w:tcW w:w="0" w:type="auto"/>
            <w:vMerge/>
            <w:vAlign w:val="center"/>
          </w:tcPr>
          <w:p w14:paraId="723C87E8"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130" w:type="dxa"/>
            <w:tcBorders>
              <w:top w:val="single" w:sz="4" w:space="0" w:color="auto"/>
              <w:right w:val="single" w:sz="4" w:space="0" w:color="auto"/>
            </w:tcBorders>
            <w:vAlign w:val="center"/>
          </w:tcPr>
          <w:p w14:paraId="1736B244"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A1</w:t>
            </w:r>
          </w:p>
        </w:tc>
        <w:tc>
          <w:tcPr>
            <w:tcW w:w="1130" w:type="dxa"/>
            <w:tcBorders>
              <w:top w:val="single" w:sz="4" w:space="0" w:color="auto"/>
              <w:left w:val="single" w:sz="4" w:space="0" w:color="auto"/>
            </w:tcBorders>
            <w:vAlign w:val="center"/>
          </w:tcPr>
          <w:p w14:paraId="28618C3C"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A2</w:t>
            </w:r>
          </w:p>
        </w:tc>
        <w:tc>
          <w:tcPr>
            <w:tcW w:w="1130" w:type="dxa"/>
            <w:tcBorders>
              <w:right w:val="single" w:sz="4" w:space="0" w:color="auto"/>
            </w:tcBorders>
            <w:vAlign w:val="center"/>
          </w:tcPr>
          <w:p w14:paraId="414D8FBF"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B1</w:t>
            </w:r>
          </w:p>
        </w:tc>
        <w:tc>
          <w:tcPr>
            <w:tcW w:w="1130" w:type="dxa"/>
            <w:tcBorders>
              <w:left w:val="single" w:sz="4" w:space="0" w:color="auto"/>
            </w:tcBorders>
            <w:vAlign w:val="center"/>
          </w:tcPr>
          <w:p w14:paraId="579063D5"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B2</w:t>
            </w:r>
          </w:p>
        </w:tc>
        <w:tc>
          <w:tcPr>
            <w:tcW w:w="1130" w:type="dxa"/>
            <w:tcBorders>
              <w:right w:val="single" w:sz="4" w:space="0" w:color="auto"/>
            </w:tcBorders>
            <w:vAlign w:val="center"/>
          </w:tcPr>
          <w:p w14:paraId="5952CD3A"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C1</w:t>
            </w:r>
          </w:p>
        </w:tc>
        <w:tc>
          <w:tcPr>
            <w:tcW w:w="1130" w:type="dxa"/>
            <w:tcBorders>
              <w:left w:val="single" w:sz="4" w:space="0" w:color="auto"/>
            </w:tcBorders>
            <w:vAlign w:val="center"/>
          </w:tcPr>
          <w:p w14:paraId="589804A8"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C2</w:t>
            </w:r>
          </w:p>
        </w:tc>
      </w:tr>
      <w:tr w:rsidR="001C2343" w:rsidRPr="00BB6282" w14:paraId="14039234" w14:textId="77777777" w:rsidTr="007D2F43">
        <w:tc>
          <w:tcPr>
            <w:tcW w:w="2688" w:type="dxa"/>
          </w:tcPr>
          <w:p w14:paraId="66A9C6B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highlight w:val="yellow"/>
                <w:lang w:val="ro-RO" w:eastAsia="ar-SA"/>
              </w:rPr>
            </w:pPr>
          </w:p>
        </w:tc>
        <w:tc>
          <w:tcPr>
            <w:tcW w:w="1130" w:type="dxa"/>
            <w:tcBorders>
              <w:right w:val="single" w:sz="4" w:space="0" w:color="auto"/>
            </w:tcBorders>
          </w:tcPr>
          <w:p w14:paraId="1A39792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29EAA89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2A534CC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58B53B8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3BBA27C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6F93CBEF"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r>
      <w:tr w:rsidR="001C2343" w:rsidRPr="00BB6282" w14:paraId="33C348F7" w14:textId="77777777" w:rsidTr="007D2F43">
        <w:tc>
          <w:tcPr>
            <w:tcW w:w="2688" w:type="dxa"/>
          </w:tcPr>
          <w:p w14:paraId="680C8A7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highlight w:val="yellow"/>
                <w:lang w:val="ro-RO" w:eastAsia="ar-SA"/>
              </w:rPr>
            </w:pPr>
          </w:p>
        </w:tc>
        <w:tc>
          <w:tcPr>
            <w:tcW w:w="1130" w:type="dxa"/>
            <w:tcBorders>
              <w:right w:val="single" w:sz="4" w:space="0" w:color="auto"/>
            </w:tcBorders>
          </w:tcPr>
          <w:p w14:paraId="4428CC3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6C2E999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52C81B1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61C503C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5E2E8D6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3AF3BDC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r>
      <w:tr w:rsidR="001C2343" w:rsidRPr="00BB6282" w14:paraId="406A5061" w14:textId="77777777" w:rsidTr="007D2F43">
        <w:tc>
          <w:tcPr>
            <w:tcW w:w="2688" w:type="dxa"/>
          </w:tcPr>
          <w:p w14:paraId="65D2F9E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highlight w:val="yellow"/>
                <w:lang w:val="ro-RO" w:eastAsia="ar-SA"/>
              </w:rPr>
            </w:pPr>
          </w:p>
        </w:tc>
        <w:tc>
          <w:tcPr>
            <w:tcW w:w="1130" w:type="dxa"/>
            <w:tcBorders>
              <w:right w:val="single" w:sz="4" w:space="0" w:color="auto"/>
            </w:tcBorders>
          </w:tcPr>
          <w:p w14:paraId="69C917E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62A62F9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1C7B87D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4A165B5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56BA8FC3" w14:textId="77777777" w:rsidR="00BB6282" w:rsidRPr="00BB6282" w:rsidRDefault="00BB6282" w:rsidP="00BB6282">
            <w:pPr>
              <w:tabs>
                <w:tab w:val="left" w:pos="567"/>
              </w:tab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4E2A1B6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r>
    </w:tbl>
    <w:p w14:paraId="499A6CC8"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p>
    <w:p w14:paraId="444C22CD"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VI. Competențe digitale </w:t>
      </w:r>
    </w:p>
    <w:p w14:paraId="37DFECC3"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24"/>
        <w:gridCol w:w="1860"/>
        <w:gridCol w:w="1620"/>
        <w:gridCol w:w="1964"/>
      </w:tblGrid>
      <w:tr w:rsidR="001C2343" w:rsidRPr="00BB6282" w14:paraId="77E53A60" w14:textId="77777777" w:rsidTr="007D2F43">
        <w:tc>
          <w:tcPr>
            <w:tcW w:w="4024" w:type="dxa"/>
            <w:vMerge w:val="restart"/>
            <w:vAlign w:val="center"/>
          </w:tcPr>
          <w:p w14:paraId="248AC9F6" w14:textId="77777777" w:rsidR="00BB6282" w:rsidRPr="00BB6282" w:rsidRDefault="00BB6282" w:rsidP="00BB6282">
            <w:pPr>
              <w:tabs>
                <w:tab w:val="left" w:pos="567"/>
              </w:tab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Programe/Aplicații</w:t>
            </w:r>
          </w:p>
        </w:tc>
        <w:tc>
          <w:tcPr>
            <w:tcW w:w="5444" w:type="dxa"/>
            <w:gridSpan w:val="3"/>
            <w:vAlign w:val="center"/>
          </w:tcPr>
          <w:p w14:paraId="7B72A307"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Nivel de utilizare</w:t>
            </w:r>
          </w:p>
        </w:tc>
      </w:tr>
      <w:tr w:rsidR="001C2343" w:rsidRPr="00BB6282" w14:paraId="7BCD4476" w14:textId="77777777" w:rsidTr="007D2F43">
        <w:tc>
          <w:tcPr>
            <w:tcW w:w="0" w:type="auto"/>
            <w:vMerge/>
            <w:vAlign w:val="center"/>
          </w:tcPr>
          <w:p w14:paraId="2FFD7860"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860" w:type="dxa"/>
            <w:tcBorders>
              <w:right w:val="single" w:sz="4" w:space="0" w:color="808080"/>
            </w:tcBorders>
            <w:vAlign w:val="center"/>
          </w:tcPr>
          <w:p w14:paraId="29FFCC53"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începător</w:t>
            </w:r>
          </w:p>
        </w:tc>
        <w:tc>
          <w:tcPr>
            <w:tcW w:w="1620" w:type="dxa"/>
            <w:tcBorders>
              <w:left w:val="single" w:sz="4" w:space="0" w:color="808080"/>
              <w:right w:val="single" w:sz="4" w:space="0" w:color="808080"/>
            </w:tcBorders>
            <w:vAlign w:val="center"/>
          </w:tcPr>
          <w:p w14:paraId="554E50A3"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intermediar</w:t>
            </w:r>
          </w:p>
        </w:tc>
        <w:tc>
          <w:tcPr>
            <w:tcW w:w="1964" w:type="dxa"/>
            <w:tcBorders>
              <w:left w:val="single" w:sz="4" w:space="0" w:color="808080"/>
            </w:tcBorders>
            <w:vAlign w:val="center"/>
          </w:tcPr>
          <w:p w14:paraId="387857C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avansat</w:t>
            </w:r>
          </w:p>
        </w:tc>
      </w:tr>
      <w:tr w:rsidR="001C2343" w:rsidRPr="00BB6282" w14:paraId="2AB67A1A" w14:textId="77777777" w:rsidTr="007D2F43">
        <w:tc>
          <w:tcPr>
            <w:tcW w:w="4024" w:type="dxa"/>
          </w:tcPr>
          <w:p w14:paraId="0CC85FC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MS Word</w:t>
            </w:r>
          </w:p>
        </w:tc>
        <w:tc>
          <w:tcPr>
            <w:tcW w:w="1860" w:type="dxa"/>
            <w:tcBorders>
              <w:right w:val="single" w:sz="4" w:space="0" w:color="808080"/>
            </w:tcBorders>
          </w:tcPr>
          <w:p w14:paraId="7E0F00F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20A54CB1"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007BDC1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5FED87D5" w14:textId="77777777" w:rsidTr="007D2F43">
        <w:tc>
          <w:tcPr>
            <w:tcW w:w="4024" w:type="dxa"/>
          </w:tcPr>
          <w:p w14:paraId="35770FF0"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PowerPoint</w:t>
            </w:r>
          </w:p>
        </w:tc>
        <w:tc>
          <w:tcPr>
            <w:tcW w:w="1860" w:type="dxa"/>
            <w:tcBorders>
              <w:right w:val="single" w:sz="4" w:space="0" w:color="808080"/>
            </w:tcBorders>
          </w:tcPr>
          <w:p w14:paraId="33AB3D0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4B50CE45"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760604A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221FB045" w14:textId="77777777" w:rsidTr="007D2F43">
        <w:tc>
          <w:tcPr>
            <w:tcW w:w="4024" w:type="dxa"/>
          </w:tcPr>
          <w:p w14:paraId="3680D850"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Excel</w:t>
            </w:r>
          </w:p>
        </w:tc>
        <w:tc>
          <w:tcPr>
            <w:tcW w:w="1860" w:type="dxa"/>
            <w:tcBorders>
              <w:right w:val="single" w:sz="4" w:space="0" w:color="808080"/>
            </w:tcBorders>
          </w:tcPr>
          <w:p w14:paraId="07F7380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322E0D0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2BB6E29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7BC7835C" w14:textId="77777777" w:rsidTr="007D2F43">
        <w:tc>
          <w:tcPr>
            <w:tcW w:w="4024" w:type="dxa"/>
          </w:tcPr>
          <w:p w14:paraId="34BA12B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Internet </w:t>
            </w:r>
          </w:p>
        </w:tc>
        <w:tc>
          <w:tcPr>
            <w:tcW w:w="1860" w:type="dxa"/>
            <w:tcBorders>
              <w:right w:val="single" w:sz="4" w:space="0" w:color="808080"/>
            </w:tcBorders>
          </w:tcPr>
          <w:p w14:paraId="616DEE6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515F7DB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5765E9CF"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A88804F" w14:textId="77777777" w:rsidTr="007D2F43">
        <w:trPr>
          <w:trHeight w:val="239"/>
        </w:trPr>
        <w:tc>
          <w:tcPr>
            <w:tcW w:w="4024" w:type="dxa"/>
          </w:tcPr>
          <w:p w14:paraId="3007667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Altele (specificați)</w:t>
            </w:r>
          </w:p>
        </w:tc>
        <w:tc>
          <w:tcPr>
            <w:tcW w:w="1860" w:type="dxa"/>
            <w:tcBorders>
              <w:right w:val="single" w:sz="4" w:space="0" w:color="808080"/>
            </w:tcBorders>
          </w:tcPr>
          <w:p w14:paraId="26F2E1C9"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4ECCADD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1D35F86F"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474CB5AE" w14:textId="77777777" w:rsidTr="007D2F43">
        <w:trPr>
          <w:trHeight w:val="239"/>
        </w:trPr>
        <w:tc>
          <w:tcPr>
            <w:tcW w:w="4024" w:type="dxa"/>
          </w:tcPr>
          <w:p w14:paraId="21AF233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860" w:type="dxa"/>
            <w:tcBorders>
              <w:right w:val="single" w:sz="4" w:space="0" w:color="808080"/>
            </w:tcBorders>
          </w:tcPr>
          <w:p w14:paraId="56E646D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5B37EAB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0B333A3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64E2B76A"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p>
    <w:p w14:paraId="68A34A3A"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VII. Relaţii de rudenie</w:t>
      </w:r>
    </w:p>
    <w:p w14:paraId="5B63826A"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sz w:val="24"/>
          <w:szCs w:val="24"/>
          <w:lang w:val="ro-RO" w:eastAsia="ru-RU"/>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5"/>
        <w:gridCol w:w="7088"/>
      </w:tblGrid>
      <w:tr w:rsidR="001C2343" w:rsidRPr="00AF7871" w14:paraId="2ECD4E59" w14:textId="77777777" w:rsidTr="007D2F43">
        <w:trPr>
          <w:trHeight w:val="315"/>
        </w:trPr>
        <w:tc>
          <w:tcPr>
            <w:tcW w:w="2415" w:type="dxa"/>
            <w:vMerge w:val="restart"/>
          </w:tcPr>
          <w:p w14:paraId="138EF334"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Relaţii de rudenie cu funcționarii autorității publice organizatoare a concursului și/sau autorității în care s-a </w:t>
            </w:r>
            <w:r w:rsidRPr="00BB6282">
              <w:rPr>
                <w:rFonts w:ascii="Times New Roman" w:eastAsia="Times New Roman" w:hAnsi="Times New Roman" w:cs="Times New Roman"/>
                <w:b/>
                <w:sz w:val="24"/>
                <w:szCs w:val="24"/>
                <w:lang w:val="ro-RO" w:eastAsia="ru-RU"/>
              </w:rPr>
              <w:lastRenderedPageBreak/>
              <w:t>anunțat funcția publică vacantă</w:t>
            </w:r>
          </w:p>
        </w:tc>
        <w:tc>
          <w:tcPr>
            <w:tcW w:w="7088" w:type="dxa"/>
          </w:tcPr>
          <w:p w14:paraId="6E14CB6F"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bCs/>
                <w:kern w:val="2"/>
                <w:sz w:val="24"/>
                <w:szCs w:val="24"/>
                <w:lang w:val="ro-RO" w:eastAsia="ar-SA"/>
              </w:rPr>
            </w:pPr>
          </w:p>
        </w:tc>
      </w:tr>
      <w:tr w:rsidR="001C2343" w:rsidRPr="00AF7871" w14:paraId="0C9CD139" w14:textId="77777777" w:rsidTr="007D2F43">
        <w:trPr>
          <w:trHeight w:val="315"/>
        </w:trPr>
        <w:tc>
          <w:tcPr>
            <w:tcW w:w="0" w:type="auto"/>
            <w:vMerge/>
          </w:tcPr>
          <w:p w14:paraId="15436AE6"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088" w:type="dxa"/>
          </w:tcPr>
          <w:p w14:paraId="5668C6BB"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bCs/>
                <w:kern w:val="2"/>
                <w:sz w:val="24"/>
                <w:szCs w:val="24"/>
                <w:lang w:val="ro-RO" w:eastAsia="ar-SA"/>
              </w:rPr>
            </w:pPr>
          </w:p>
        </w:tc>
      </w:tr>
      <w:tr w:rsidR="001C2343" w:rsidRPr="00AF7871" w14:paraId="0FE859DF" w14:textId="77777777" w:rsidTr="007D2F43">
        <w:trPr>
          <w:trHeight w:val="315"/>
        </w:trPr>
        <w:tc>
          <w:tcPr>
            <w:tcW w:w="0" w:type="auto"/>
            <w:vMerge/>
          </w:tcPr>
          <w:p w14:paraId="771330A6"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088" w:type="dxa"/>
          </w:tcPr>
          <w:p w14:paraId="363E524E"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bCs/>
                <w:kern w:val="2"/>
                <w:sz w:val="24"/>
                <w:szCs w:val="24"/>
                <w:lang w:val="ro-RO" w:eastAsia="ar-SA"/>
              </w:rPr>
            </w:pPr>
          </w:p>
        </w:tc>
      </w:tr>
      <w:tr w:rsidR="001C2343" w:rsidRPr="00AF7871" w14:paraId="1F38D7E4" w14:textId="77777777" w:rsidTr="007D2F43">
        <w:trPr>
          <w:trHeight w:val="315"/>
        </w:trPr>
        <w:tc>
          <w:tcPr>
            <w:tcW w:w="0" w:type="auto"/>
            <w:vMerge/>
          </w:tcPr>
          <w:p w14:paraId="5FCC8A30"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088" w:type="dxa"/>
          </w:tcPr>
          <w:p w14:paraId="44DE4CE5"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bCs/>
                <w:kern w:val="2"/>
                <w:sz w:val="24"/>
                <w:szCs w:val="24"/>
                <w:lang w:val="ro-RO" w:eastAsia="ar-SA"/>
              </w:rPr>
            </w:pPr>
          </w:p>
        </w:tc>
      </w:tr>
    </w:tbl>
    <w:p w14:paraId="62BF127A" w14:textId="77777777" w:rsidR="00BB6282" w:rsidRPr="00BB6282" w:rsidRDefault="00BB6282" w:rsidP="00BB6282">
      <w:pPr>
        <w:tabs>
          <w:tab w:val="left" w:pos="567"/>
        </w:tabs>
        <w:spacing w:after="0" w:line="240" w:lineRule="auto"/>
        <w:rPr>
          <w:rFonts w:ascii="Times New Roman" w:eastAsia="Times New Roman" w:hAnsi="Times New Roman" w:cs="Times New Roman"/>
          <w:b/>
          <w:bCs/>
          <w:kern w:val="2"/>
          <w:sz w:val="24"/>
          <w:szCs w:val="24"/>
          <w:lang w:val="ro-RO" w:eastAsia="ar-SA"/>
        </w:rPr>
      </w:pPr>
    </w:p>
    <w:p w14:paraId="5734CB8E"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VIII. Recomandări </w:t>
      </w:r>
    </w:p>
    <w:p w14:paraId="1F71DC62" w14:textId="77777777" w:rsidR="00BB6282" w:rsidRPr="00BB6282" w:rsidRDefault="00BB6282" w:rsidP="00BB6282">
      <w:pPr>
        <w:tabs>
          <w:tab w:val="left" w:pos="0"/>
        </w:tabs>
        <w:spacing w:after="0" w:line="240" w:lineRule="auto"/>
        <w:rPr>
          <w:rFonts w:ascii="Times New Roman" w:eastAsia="Times New Roman" w:hAnsi="Times New Roman" w:cs="Times New Roman"/>
          <w:sz w:val="24"/>
          <w:szCs w:val="24"/>
          <w:lang w:val="ro-RO" w:eastAsia="ru-RU"/>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2929"/>
        <w:gridCol w:w="2932"/>
        <w:gridCol w:w="3086"/>
      </w:tblGrid>
      <w:tr w:rsidR="001C2343" w:rsidRPr="00BB6282" w14:paraId="7A6312DB" w14:textId="77777777" w:rsidTr="007D2F43">
        <w:tc>
          <w:tcPr>
            <w:tcW w:w="522" w:type="dxa"/>
          </w:tcPr>
          <w:p w14:paraId="6E204E40"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Nr.</w:t>
            </w:r>
          </w:p>
        </w:tc>
        <w:tc>
          <w:tcPr>
            <w:tcW w:w="2941" w:type="dxa"/>
          </w:tcPr>
          <w:p w14:paraId="6866E55C"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Nume, prenume</w:t>
            </w:r>
          </w:p>
        </w:tc>
        <w:tc>
          <w:tcPr>
            <w:tcW w:w="2941" w:type="dxa"/>
          </w:tcPr>
          <w:p w14:paraId="4E79DADB"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Organizaţia, postul deţinut</w:t>
            </w:r>
          </w:p>
        </w:tc>
        <w:tc>
          <w:tcPr>
            <w:tcW w:w="3099" w:type="dxa"/>
          </w:tcPr>
          <w:p w14:paraId="33CDD4A2"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Telefon, e-mail</w:t>
            </w:r>
          </w:p>
        </w:tc>
      </w:tr>
      <w:tr w:rsidR="001C2343" w:rsidRPr="00BB6282" w14:paraId="0C5874E1" w14:textId="77777777" w:rsidTr="007D2F43">
        <w:tc>
          <w:tcPr>
            <w:tcW w:w="522" w:type="dxa"/>
          </w:tcPr>
          <w:p w14:paraId="45D74AC1"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p>
        </w:tc>
        <w:tc>
          <w:tcPr>
            <w:tcW w:w="2941" w:type="dxa"/>
          </w:tcPr>
          <w:p w14:paraId="6F5B96DE"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2941" w:type="dxa"/>
          </w:tcPr>
          <w:p w14:paraId="27B7AACD"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3099" w:type="dxa"/>
          </w:tcPr>
          <w:p w14:paraId="4C204088"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r>
      <w:tr w:rsidR="001C2343" w:rsidRPr="00BB6282" w14:paraId="7FA8FB26" w14:textId="77777777" w:rsidTr="007D2F43">
        <w:tc>
          <w:tcPr>
            <w:tcW w:w="522" w:type="dxa"/>
          </w:tcPr>
          <w:p w14:paraId="38889C8D"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p>
        </w:tc>
        <w:tc>
          <w:tcPr>
            <w:tcW w:w="2941" w:type="dxa"/>
          </w:tcPr>
          <w:p w14:paraId="6BEAABA1"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2941" w:type="dxa"/>
          </w:tcPr>
          <w:p w14:paraId="24C73A99"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3099" w:type="dxa"/>
          </w:tcPr>
          <w:p w14:paraId="0A1FC3D8"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r>
      <w:tr w:rsidR="001C2343" w:rsidRPr="00BB6282" w14:paraId="1AA72784" w14:textId="77777777" w:rsidTr="007D2F43">
        <w:tc>
          <w:tcPr>
            <w:tcW w:w="522" w:type="dxa"/>
          </w:tcPr>
          <w:p w14:paraId="10B7DE2A"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p>
        </w:tc>
        <w:tc>
          <w:tcPr>
            <w:tcW w:w="2941" w:type="dxa"/>
          </w:tcPr>
          <w:p w14:paraId="78D2A062"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2941" w:type="dxa"/>
          </w:tcPr>
          <w:p w14:paraId="435FD978"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3099" w:type="dxa"/>
          </w:tcPr>
          <w:p w14:paraId="4F26B2D3"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r>
    </w:tbl>
    <w:p w14:paraId="19A3A4C8"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p w14:paraId="35F55E7B" w14:textId="77777777" w:rsidR="00BB6282" w:rsidRPr="00BB6282" w:rsidRDefault="00BB6282" w:rsidP="00BB6282">
      <w:pPr>
        <w:spacing w:after="0" w:line="240" w:lineRule="auto"/>
        <w:rPr>
          <w:rFonts w:ascii="Times New Roman" w:eastAsia="Times New Roman" w:hAnsi="Times New Roman" w:cs="Times New Roman"/>
          <w:b/>
          <w:i/>
          <w:sz w:val="24"/>
          <w:szCs w:val="24"/>
          <w:lang w:val="ro-RO" w:eastAsia="ru-RU"/>
        </w:rPr>
      </w:pPr>
      <w:r w:rsidRPr="00BB6282">
        <w:rPr>
          <w:rFonts w:ascii="Times New Roman" w:eastAsia="Times New Roman" w:hAnsi="Times New Roman" w:cs="Times New Roman"/>
          <w:b/>
          <w:i/>
          <w:sz w:val="24"/>
          <w:szCs w:val="24"/>
          <w:lang w:val="ro-RO" w:eastAsia="ru-RU"/>
        </w:rPr>
        <w:t>Declar, pe propria răspundere, că datele înscrise în acest formular sunt veridice. Accept dreptul autorităţii publice de a verifica datele din formular și din documentele prezentate.</w:t>
      </w:r>
    </w:p>
    <w:p w14:paraId="213655A6" w14:textId="77777777" w:rsidR="00BB6282" w:rsidRPr="00BB6282" w:rsidRDefault="00BB6282" w:rsidP="00BB6282">
      <w:pPr>
        <w:spacing w:after="0" w:line="240" w:lineRule="auto"/>
        <w:rPr>
          <w:rFonts w:ascii="Times New Roman" w:eastAsia="Times New Roman" w:hAnsi="Times New Roman" w:cs="Times New Roman"/>
          <w:b/>
          <w:i/>
          <w:sz w:val="24"/>
          <w:szCs w:val="24"/>
          <w:lang w:val="ro-RO" w:eastAsia="ru-RU"/>
        </w:rPr>
      </w:pPr>
    </w:p>
    <w:p w14:paraId="3C80874A" w14:textId="77777777" w:rsidR="00BB6282" w:rsidRPr="00BB6282" w:rsidRDefault="00BB6282" w:rsidP="00BB6282">
      <w:pPr>
        <w:spacing w:after="0" w:line="240" w:lineRule="auto"/>
        <w:rPr>
          <w:rFonts w:ascii="Times New Roman" w:eastAsia="Times New Roman" w:hAnsi="Times New Roman" w:cs="Times New Roman"/>
          <w:b/>
          <w:i/>
          <w:sz w:val="24"/>
          <w:szCs w:val="24"/>
          <w:lang w:val="ro-RO" w:eastAsia="ru-RU"/>
        </w:rPr>
      </w:pPr>
    </w:p>
    <w:p w14:paraId="29D2EE63" w14:textId="77777777" w:rsidR="00BB6282" w:rsidRPr="00BB6282" w:rsidRDefault="00BB6282" w:rsidP="00BB6282">
      <w:pPr>
        <w:spacing w:after="0" w:line="240" w:lineRule="auto"/>
        <w:rPr>
          <w:rFonts w:ascii="Times New Roman" w:eastAsia="Times New Roman" w:hAnsi="Times New Roman" w:cs="Times New Roman"/>
          <w:b/>
          <w:sz w:val="24"/>
          <w:szCs w:val="24"/>
          <w:lang w:val="ro-RO" w:eastAsia="ru-RU"/>
        </w:rPr>
      </w:pPr>
    </w:p>
    <w:tbl>
      <w:tblPr>
        <w:tblW w:w="0" w:type="auto"/>
        <w:jc w:val="center"/>
        <w:tblLook w:val="00A0" w:firstRow="1" w:lastRow="0" w:firstColumn="1" w:lastColumn="0" w:noHBand="0" w:noVBand="0"/>
      </w:tblPr>
      <w:tblGrid>
        <w:gridCol w:w="2943"/>
        <w:gridCol w:w="4060"/>
        <w:gridCol w:w="2094"/>
        <w:gridCol w:w="248"/>
      </w:tblGrid>
      <w:tr w:rsidR="001C2343" w:rsidRPr="00BB6282" w14:paraId="3086AE45" w14:textId="77777777" w:rsidTr="007D2F43">
        <w:trPr>
          <w:jc w:val="center"/>
        </w:trPr>
        <w:tc>
          <w:tcPr>
            <w:tcW w:w="2943" w:type="dxa"/>
            <w:vAlign w:val="center"/>
          </w:tcPr>
          <w:p w14:paraId="1C1010E7" w14:textId="77777777" w:rsidR="00BB6282" w:rsidRPr="00BB6282" w:rsidRDefault="00BB6282" w:rsidP="00BB6282">
            <w:pPr>
              <w:pBdr>
                <w:bottom w:val="single" w:sz="12" w:space="1" w:color="auto"/>
              </w:pBdr>
              <w:tabs>
                <w:tab w:val="left" w:pos="567"/>
              </w:tabs>
              <w:suppressAutoHyphens/>
              <w:spacing w:after="0" w:line="240" w:lineRule="auto"/>
              <w:jc w:val="center"/>
              <w:rPr>
                <w:rFonts w:ascii="Times New Roman" w:eastAsia="Times New Roman" w:hAnsi="Times New Roman" w:cs="Times New Roman"/>
                <w:i/>
                <w:sz w:val="24"/>
                <w:szCs w:val="24"/>
                <w:lang w:val="ro-RO" w:eastAsia="ru-RU"/>
              </w:rPr>
            </w:pPr>
          </w:p>
          <w:p w14:paraId="2F652597"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bCs/>
                <w:i/>
                <w:kern w:val="2"/>
                <w:sz w:val="24"/>
                <w:szCs w:val="24"/>
                <w:lang w:val="ro-RO" w:eastAsia="ar-SA"/>
              </w:rPr>
            </w:pPr>
            <w:r w:rsidRPr="00BB6282">
              <w:rPr>
                <w:rFonts w:ascii="Times New Roman" w:eastAsia="Times New Roman" w:hAnsi="Times New Roman" w:cs="Times New Roman"/>
                <w:i/>
                <w:sz w:val="24"/>
                <w:szCs w:val="24"/>
                <w:lang w:val="ro-RO" w:eastAsia="ru-RU"/>
              </w:rPr>
              <w:t>data completării formularului</w:t>
            </w:r>
          </w:p>
        </w:tc>
        <w:tc>
          <w:tcPr>
            <w:tcW w:w="4060" w:type="dxa"/>
          </w:tcPr>
          <w:p w14:paraId="565FEA1F" w14:textId="77777777" w:rsidR="00BB6282" w:rsidRPr="00BB6282" w:rsidRDefault="00BB6282" w:rsidP="00BB6282">
            <w:pPr>
              <w:suppressAutoHyphens/>
              <w:spacing w:after="0" w:line="256" w:lineRule="auto"/>
              <w:jc w:val="center"/>
              <w:rPr>
                <w:rFonts w:ascii="Times New Roman" w:eastAsia="Times New Roman" w:hAnsi="Times New Roman" w:cs="Times New Roman"/>
                <w:b/>
                <w:bCs/>
                <w:i/>
                <w:kern w:val="2"/>
                <w:sz w:val="24"/>
                <w:szCs w:val="24"/>
                <w:lang w:val="ro-RO" w:eastAsia="ar-SA"/>
              </w:rPr>
            </w:pPr>
          </w:p>
        </w:tc>
        <w:tc>
          <w:tcPr>
            <w:tcW w:w="2094" w:type="dxa"/>
            <w:vAlign w:val="center"/>
          </w:tcPr>
          <w:p w14:paraId="38A5800D" w14:textId="77777777" w:rsidR="00BB6282" w:rsidRPr="00BB6282" w:rsidRDefault="00BB6282" w:rsidP="00BB6282">
            <w:pPr>
              <w:pBdr>
                <w:bottom w:val="single" w:sz="12" w:space="1" w:color="auto"/>
              </w:pBdr>
              <w:tabs>
                <w:tab w:val="left" w:pos="567"/>
              </w:tabs>
              <w:suppressAutoHyphens/>
              <w:spacing w:after="0" w:line="256" w:lineRule="auto"/>
              <w:jc w:val="center"/>
              <w:rPr>
                <w:rFonts w:ascii="Times New Roman" w:eastAsia="Times New Roman" w:hAnsi="Times New Roman" w:cs="Times New Roman"/>
                <w:i/>
                <w:sz w:val="24"/>
                <w:szCs w:val="24"/>
                <w:lang w:val="ro-RO" w:eastAsia="ru-RU"/>
              </w:rPr>
            </w:pPr>
          </w:p>
          <w:p w14:paraId="402E55E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i/>
                <w:kern w:val="2"/>
                <w:sz w:val="24"/>
                <w:szCs w:val="24"/>
                <w:lang w:val="ro-RO" w:eastAsia="ar-SA"/>
              </w:rPr>
            </w:pPr>
            <w:r w:rsidRPr="00BB6282">
              <w:rPr>
                <w:rFonts w:ascii="Times New Roman" w:eastAsia="Times New Roman" w:hAnsi="Times New Roman" w:cs="Times New Roman"/>
                <w:i/>
                <w:sz w:val="24"/>
                <w:szCs w:val="24"/>
                <w:lang w:val="ro-RO" w:eastAsia="ru-RU"/>
              </w:rPr>
              <w:t>semnătura</w:t>
            </w:r>
          </w:p>
        </w:tc>
        <w:tc>
          <w:tcPr>
            <w:tcW w:w="248" w:type="dxa"/>
          </w:tcPr>
          <w:p w14:paraId="4CA351D1" w14:textId="77777777" w:rsidR="00BB6282" w:rsidRPr="00BB6282" w:rsidRDefault="00BB6282" w:rsidP="00BB6282">
            <w:pPr>
              <w:suppressAutoHyphens/>
              <w:spacing w:after="0" w:line="256" w:lineRule="auto"/>
              <w:jc w:val="center"/>
              <w:rPr>
                <w:rFonts w:ascii="Times New Roman" w:eastAsia="Times New Roman" w:hAnsi="Times New Roman" w:cs="Times New Roman"/>
                <w:b/>
                <w:bCs/>
                <w:i/>
                <w:kern w:val="2"/>
                <w:sz w:val="24"/>
                <w:szCs w:val="24"/>
                <w:lang w:val="ro-RO" w:eastAsia="ar-SA"/>
              </w:rPr>
            </w:pPr>
          </w:p>
        </w:tc>
      </w:tr>
    </w:tbl>
    <w:p w14:paraId="39D863C2" w14:textId="77777777" w:rsidR="00BB6282" w:rsidRPr="00BB6282" w:rsidRDefault="00BB6282" w:rsidP="00BB6282">
      <w:pPr>
        <w:spacing w:after="0" w:line="240" w:lineRule="auto"/>
        <w:rPr>
          <w:rFonts w:ascii="Times New Roman" w:eastAsia="Times New Roman" w:hAnsi="Times New Roman" w:cs="Times New Roman"/>
          <w:sz w:val="24"/>
          <w:szCs w:val="24"/>
          <w:lang w:val="ru-RU" w:eastAsia="ru-RU"/>
        </w:rPr>
      </w:pPr>
    </w:p>
    <w:p w14:paraId="103BBFCB"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F39806C"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C00997C"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E0CF340"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1DCC9D9"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1E385D61"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3631A04"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BEA0C1B"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1CDF3D01"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B3416FF"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86300FD"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6929C745"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02CE8859"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48516F7C"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72EC7E1"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8B6FFCB"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F7FEEBA"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69F6498F"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2870D3AF"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0B75A729"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B9A876B"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249DE33"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6DE2B8F"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2439EF68"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DA2362E"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30574E7"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36294DC"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27F5BF0C"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19AF0468"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6A48C379"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047FF3EB"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BBD349F"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64987EB8"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49423335"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0BB35458"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9B77082"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0D642271" w14:textId="77777777" w:rsidR="005E5BC0" w:rsidRPr="001C2343" w:rsidRDefault="005E5BC0" w:rsidP="005E5BC0">
      <w:pPr>
        <w:spacing w:after="0" w:line="240" w:lineRule="auto"/>
        <w:jc w:val="center"/>
        <w:rPr>
          <w:rFonts w:ascii="Times New Roman" w:eastAsia="Times New Roman" w:hAnsi="Times New Roman" w:cs="Times New Roman"/>
          <w:sz w:val="28"/>
          <w:szCs w:val="28"/>
          <w:lang w:val="ro-RO" w:eastAsia="ru-RU"/>
        </w:rPr>
      </w:pPr>
      <w:r w:rsidRPr="001C2343">
        <w:rPr>
          <w:rFonts w:ascii="Times New Roman" w:eastAsia="Times New Roman" w:hAnsi="Times New Roman" w:cs="Times New Roman"/>
          <w:sz w:val="28"/>
          <w:szCs w:val="28"/>
          <w:lang w:val="ro-RO" w:eastAsia="ru-RU"/>
        </w:rPr>
        <w:t>DECLARAȚIE</w:t>
      </w:r>
    </w:p>
    <w:p w14:paraId="5589FC3A" w14:textId="77777777" w:rsidR="005E5BC0" w:rsidRPr="001C2343" w:rsidRDefault="005E5BC0" w:rsidP="005E5BC0">
      <w:pPr>
        <w:spacing w:after="0" w:line="240" w:lineRule="auto"/>
        <w:jc w:val="center"/>
        <w:rPr>
          <w:rFonts w:ascii="Times New Roman" w:eastAsia="Times New Roman" w:hAnsi="Times New Roman" w:cs="Times New Roman"/>
          <w:sz w:val="28"/>
          <w:szCs w:val="28"/>
          <w:lang w:val="ro-RO" w:eastAsia="ru-RU"/>
        </w:rPr>
      </w:pPr>
    </w:p>
    <w:p w14:paraId="299E193C" w14:textId="77777777" w:rsidR="005E5BC0" w:rsidRPr="001C2343" w:rsidRDefault="005E5BC0" w:rsidP="005E5BC0">
      <w:pPr>
        <w:spacing w:after="0" w:line="240" w:lineRule="auto"/>
        <w:jc w:val="center"/>
        <w:rPr>
          <w:rFonts w:ascii="Times New Roman" w:eastAsia="Times New Roman" w:hAnsi="Times New Roman" w:cs="Times New Roman"/>
          <w:sz w:val="28"/>
          <w:szCs w:val="28"/>
          <w:lang w:val="ro-RO" w:eastAsia="ru-RU"/>
        </w:rPr>
      </w:pPr>
    </w:p>
    <w:p w14:paraId="313AD64F" w14:textId="5FA87E88" w:rsidR="005E5BC0" w:rsidRPr="001C2343" w:rsidRDefault="005E5BC0" w:rsidP="005E5BC0">
      <w:pPr>
        <w:spacing w:after="0" w:line="240" w:lineRule="auto"/>
        <w:ind w:firstLine="708"/>
        <w:rPr>
          <w:rFonts w:ascii="Times New Roman" w:eastAsia="Times New Roman" w:hAnsi="Times New Roman" w:cs="Times New Roman"/>
          <w:sz w:val="28"/>
          <w:szCs w:val="28"/>
          <w:lang w:val="ro-RO" w:eastAsia="ru-RU"/>
        </w:rPr>
      </w:pPr>
      <w:r w:rsidRPr="001C2343">
        <w:rPr>
          <w:rFonts w:ascii="Times New Roman" w:eastAsia="Times New Roman" w:hAnsi="Times New Roman" w:cs="Times New Roman"/>
          <w:sz w:val="28"/>
          <w:szCs w:val="28"/>
          <w:lang w:val="ro-RO" w:eastAsia="ru-RU"/>
        </w:rPr>
        <w:t>Subsemnat</w:t>
      </w:r>
      <w:r w:rsidR="00A95A4F" w:rsidRPr="001C2343">
        <w:rPr>
          <w:rFonts w:ascii="Times New Roman" w:eastAsia="Times New Roman" w:hAnsi="Times New Roman" w:cs="Times New Roman"/>
          <w:sz w:val="28"/>
          <w:szCs w:val="28"/>
          <w:lang w:val="ro-RO" w:eastAsia="ru-RU"/>
        </w:rPr>
        <w:t>ul</w:t>
      </w:r>
      <w:r w:rsidRPr="001C2343">
        <w:rPr>
          <w:rFonts w:ascii="Times New Roman" w:eastAsia="Times New Roman" w:hAnsi="Times New Roman" w:cs="Times New Roman"/>
          <w:sz w:val="28"/>
          <w:szCs w:val="28"/>
          <w:lang w:val="ro-RO" w:eastAsia="ru-RU"/>
        </w:rPr>
        <w:t xml:space="preserve">, __________________, IDNP _________________ declar pe </w:t>
      </w:r>
    </w:p>
    <w:p w14:paraId="393C616D" w14:textId="77777777" w:rsidR="005E5BC0" w:rsidRPr="001C2343" w:rsidRDefault="005E5BC0" w:rsidP="005E5BC0">
      <w:pPr>
        <w:spacing w:after="0" w:line="240" w:lineRule="auto"/>
        <w:rPr>
          <w:rFonts w:ascii="Times New Roman" w:eastAsia="Times New Roman" w:hAnsi="Times New Roman" w:cs="Times New Roman"/>
          <w:sz w:val="28"/>
          <w:szCs w:val="28"/>
          <w:lang w:val="ro-RO" w:eastAsia="ru-RU"/>
        </w:rPr>
      </w:pPr>
      <w:r w:rsidRPr="001C2343">
        <w:rPr>
          <w:rFonts w:ascii="Times New Roman" w:eastAsia="Times New Roman" w:hAnsi="Times New Roman" w:cs="Times New Roman"/>
          <w:sz w:val="28"/>
          <w:szCs w:val="28"/>
          <w:lang w:val="ro-RO" w:eastAsia="ru-RU"/>
        </w:rPr>
        <w:t>propria răspundere că nu am antecedente penale și nu mă aflu sub urmărire penală.</w:t>
      </w:r>
    </w:p>
    <w:p w14:paraId="5C726C6F" w14:textId="77777777" w:rsidR="005E5BC0" w:rsidRPr="001C2343" w:rsidRDefault="005E5BC0" w:rsidP="005E5BC0">
      <w:pPr>
        <w:spacing w:after="0" w:line="240" w:lineRule="auto"/>
        <w:rPr>
          <w:rFonts w:ascii="Times New Roman" w:eastAsia="Times New Roman" w:hAnsi="Times New Roman" w:cs="Times New Roman"/>
          <w:sz w:val="28"/>
          <w:szCs w:val="28"/>
          <w:lang w:val="ro-RO" w:eastAsia="ru-RU"/>
        </w:rPr>
      </w:pPr>
    </w:p>
    <w:p w14:paraId="2CB6D65C" w14:textId="77777777" w:rsidR="005E5BC0" w:rsidRPr="001C2343" w:rsidRDefault="005E5BC0" w:rsidP="005E5BC0">
      <w:pPr>
        <w:spacing w:after="0" w:line="240" w:lineRule="auto"/>
        <w:rPr>
          <w:rFonts w:ascii="Times New Roman" w:eastAsia="Times New Roman" w:hAnsi="Times New Roman" w:cs="Times New Roman"/>
          <w:sz w:val="28"/>
          <w:szCs w:val="28"/>
          <w:lang w:val="ro-RO" w:eastAsia="ru-RU"/>
        </w:rPr>
      </w:pPr>
    </w:p>
    <w:p w14:paraId="7D4A60CF" w14:textId="77777777" w:rsidR="005E5BC0" w:rsidRPr="001C2343" w:rsidRDefault="005E5BC0" w:rsidP="005E5BC0">
      <w:pPr>
        <w:spacing w:after="0" w:line="240" w:lineRule="auto"/>
        <w:rPr>
          <w:rFonts w:ascii="Times New Roman" w:eastAsia="Times New Roman" w:hAnsi="Times New Roman" w:cs="Times New Roman"/>
          <w:sz w:val="28"/>
          <w:szCs w:val="28"/>
          <w:lang w:val="ro-RO" w:eastAsia="ru-RU"/>
        </w:rPr>
      </w:pPr>
      <w:r w:rsidRPr="001C2343">
        <w:rPr>
          <w:rFonts w:ascii="Times New Roman" w:eastAsia="Times New Roman" w:hAnsi="Times New Roman" w:cs="Times New Roman"/>
          <w:sz w:val="28"/>
          <w:szCs w:val="28"/>
          <w:lang w:val="ro-RO" w:eastAsia="ru-RU"/>
        </w:rPr>
        <w:t>______________                                                                         ______________</w:t>
      </w:r>
    </w:p>
    <w:p w14:paraId="2970D9CA" w14:textId="77777777" w:rsidR="005E5BC0" w:rsidRPr="001C2343" w:rsidRDefault="005E5BC0" w:rsidP="005E5BC0">
      <w:pPr>
        <w:spacing w:after="0" w:line="240" w:lineRule="auto"/>
        <w:rPr>
          <w:rFonts w:ascii="Times New Roman" w:eastAsia="Times New Roman" w:hAnsi="Times New Roman" w:cs="Times New Roman"/>
          <w:i/>
          <w:sz w:val="20"/>
          <w:szCs w:val="20"/>
          <w:lang w:val="ro-RO" w:eastAsia="ru-RU"/>
        </w:rPr>
      </w:pPr>
      <w:r w:rsidRPr="001C2343">
        <w:rPr>
          <w:rFonts w:ascii="Times New Roman" w:eastAsia="Times New Roman" w:hAnsi="Times New Roman" w:cs="Times New Roman"/>
          <w:i/>
          <w:sz w:val="20"/>
          <w:szCs w:val="20"/>
          <w:lang w:val="ro-RO" w:eastAsia="ru-RU"/>
        </w:rPr>
        <w:t xml:space="preserve">               (data)                                                                                                                             (semnătura)               </w:t>
      </w:r>
    </w:p>
    <w:p w14:paraId="695FE622" w14:textId="77777777" w:rsidR="005E5BC0" w:rsidRPr="001C2343" w:rsidRDefault="005E5BC0" w:rsidP="005E5BC0">
      <w:pPr>
        <w:shd w:val="clear" w:color="auto" w:fill="FFFFFF"/>
        <w:spacing w:after="0" w:line="240" w:lineRule="auto"/>
        <w:textAlignment w:val="baseline"/>
        <w:rPr>
          <w:rFonts w:ascii="Times New Roman" w:eastAsia="Times New Roman" w:hAnsi="Times New Roman" w:cs="Times New Roman"/>
          <w:sz w:val="24"/>
          <w:szCs w:val="24"/>
          <w:lang w:val="ro-RO" w:eastAsia="ru-RU"/>
        </w:rPr>
      </w:pPr>
    </w:p>
    <w:p w14:paraId="1F0C98B2" w14:textId="77777777" w:rsidR="005E5BC0" w:rsidRPr="001C2343" w:rsidRDefault="005E5BC0" w:rsidP="005E5BC0">
      <w:pPr>
        <w:spacing w:after="0" w:line="240" w:lineRule="auto"/>
        <w:rPr>
          <w:rFonts w:ascii="Times New Roman" w:eastAsia="Times New Roman" w:hAnsi="Times New Roman" w:cs="Times New Roman"/>
          <w:sz w:val="24"/>
          <w:szCs w:val="24"/>
          <w:lang w:val="ru-RU" w:eastAsia="ru-RU"/>
        </w:rPr>
      </w:pPr>
    </w:p>
    <w:p w14:paraId="414A9F2F" w14:textId="77777777" w:rsidR="005E5BC0" w:rsidRPr="001C2343" w:rsidRDefault="005E5BC0" w:rsidP="005E5BC0">
      <w:pPr>
        <w:spacing w:after="0" w:line="240" w:lineRule="auto"/>
        <w:rPr>
          <w:rFonts w:ascii="Times New Roman" w:eastAsia="Times New Roman" w:hAnsi="Times New Roman" w:cs="Times New Roman"/>
          <w:sz w:val="24"/>
          <w:szCs w:val="24"/>
          <w:lang w:val="en-US" w:eastAsia="ru-RU"/>
        </w:rPr>
      </w:pPr>
    </w:p>
    <w:p w14:paraId="66C9A297" w14:textId="77777777" w:rsidR="005E5BC0" w:rsidRPr="001C2343" w:rsidRDefault="005E5BC0" w:rsidP="005E5BC0">
      <w:pPr>
        <w:spacing w:after="0" w:line="240" w:lineRule="auto"/>
        <w:jc w:val="center"/>
        <w:rPr>
          <w:rFonts w:ascii="Times New Roman" w:eastAsia="Times New Roman" w:hAnsi="Times New Roman" w:cs="Times New Roman"/>
          <w:b/>
          <w:lang w:val="en-US" w:eastAsia="ru-RU"/>
        </w:rPr>
      </w:pPr>
    </w:p>
    <w:p w14:paraId="74D458FC" w14:textId="77777777" w:rsidR="0029073C" w:rsidRPr="001C2343" w:rsidRDefault="0029073C" w:rsidP="005E5BC0">
      <w:pPr>
        <w:rPr>
          <w:lang w:val="ro-RO"/>
        </w:rPr>
      </w:pPr>
    </w:p>
    <w:sectPr w:rsidR="0029073C" w:rsidRPr="001C23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73215" w14:textId="77777777" w:rsidR="00AC02F9" w:rsidRDefault="00AC02F9" w:rsidP="0029073C">
      <w:pPr>
        <w:spacing w:after="0" w:line="240" w:lineRule="auto"/>
      </w:pPr>
      <w:r>
        <w:separator/>
      </w:r>
    </w:p>
  </w:endnote>
  <w:endnote w:type="continuationSeparator" w:id="0">
    <w:p w14:paraId="1E249D93" w14:textId="77777777" w:rsidR="00AC02F9" w:rsidRDefault="00AC02F9" w:rsidP="00290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75210" w14:textId="77777777" w:rsidR="00AC02F9" w:rsidRDefault="00AC02F9" w:rsidP="0029073C">
      <w:pPr>
        <w:spacing w:after="0" w:line="240" w:lineRule="auto"/>
      </w:pPr>
      <w:r>
        <w:separator/>
      </w:r>
    </w:p>
  </w:footnote>
  <w:footnote w:type="continuationSeparator" w:id="0">
    <w:p w14:paraId="4756E79D" w14:textId="77777777" w:rsidR="00AC02F9" w:rsidRDefault="00AC02F9" w:rsidP="0029073C">
      <w:pPr>
        <w:spacing w:after="0" w:line="240" w:lineRule="auto"/>
      </w:pPr>
      <w:r>
        <w:continuationSeparator/>
      </w:r>
    </w:p>
  </w:footnote>
  <w:footnote w:id="1">
    <w:p w14:paraId="66312C38" w14:textId="77777777" w:rsidR="0029073C" w:rsidRPr="00DD4AB1" w:rsidRDefault="0029073C" w:rsidP="0029073C">
      <w:pPr>
        <w:pStyle w:val="a3"/>
        <w:jc w:val="both"/>
        <w:rPr>
          <w:lang w:val="ro-RO"/>
        </w:rPr>
      </w:pPr>
      <w:r>
        <w:rPr>
          <w:rStyle w:val="a5"/>
        </w:rPr>
        <w:footnoteRef/>
      </w:r>
      <w:r w:rsidRPr="00DD4AB1">
        <w:rPr>
          <w:lang w:val="en-US"/>
        </w:rPr>
        <w:t xml:space="preserve"> </w:t>
      </w:r>
      <w:r>
        <w:rPr>
          <w:lang w:val="ro-RO"/>
        </w:rPr>
        <w:t>Formularul de participare este plasat pe pagina oficială a autorității publice sau  poate fi solicitat la sediul autorității publice sau prin e-mail.</w:t>
      </w:r>
    </w:p>
  </w:footnote>
  <w:footnote w:id="2">
    <w:p w14:paraId="077A566F" w14:textId="77777777" w:rsidR="0029073C" w:rsidRPr="00FF7389" w:rsidRDefault="0029073C" w:rsidP="0029073C">
      <w:pPr>
        <w:pStyle w:val="a3"/>
        <w:jc w:val="both"/>
        <w:rPr>
          <w:lang w:val="ro-RO"/>
        </w:rPr>
      </w:pPr>
      <w:r>
        <w:rPr>
          <w:rStyle w:val="a5"/>
        </w:rPr>
        <w:footnoteRef/>
      </w:r>
      <w:r w:rsidRPr="00FF7389">
        <w:rPr>
          <w:lang w:val="en-US"/>
        </w:rPr>
        <w:t xml:space="preserve"> </w:t>
      </w:r>
      <w:r>
        <w:rPr>
          <w:lang w:val="ro-RO"/>
        </w:rPr>
        <w:t>Copiile documentelor prezentate pot fi autentificate de notar sau se prezintă împreună cu documentele originale pentru a verifica veridicitatea lor. În situația în care dosarul de concurs se depune prin poștă sau e-mail, această prevedere se aplică la data desfășurării probei scrise a concursului sub sancțiunea respingerii dosarului de concurs.</w:t>
      </w:r>
    </w:p>
  </w:footnote>
  <w:footnote w:id="3">
    <w:p w14:paraId="7B529DFD" w14:textId="77777777" w:rsidR="0029073C" w:rsidRPr="00FF7389" w:rsidRDefault="0029073C" w:rsidP="0029073C">
      <w:pPr>
        <w:pStyle w:val="a3"/>
        <w:jc w:val="both"/>
        <w:rPr>
          <w:lang w:val="ro-RO"/>
        </w:rPr>
      </w:pPr>
      <w:r>
        <w:rPr>
          <w:rStyle w:val="a5"/>
        </w:rPr>
        <w:footnoteRef/>
      </w:r>
      <w:r w:rsidRPr="00FF7389">
        <w:rPr>
          <w:lang w:val="en-US"/>
        </w:rPr>
        <w:t xml:space="preserve"> </w:t>
      </w:r>
      <w:r>
        <w:rPr>
          <w:lang w:val="ro-RO"/>
        </w:rPr>
        <w:t>Cazierul judiciar poate fi înlocuit cu o declarație pe propria răspundere. În acest caz candidatul are obligația să completeze dosarul de concurs cu originalul documentului în termen de maximum 10 zile calendaristice de la data la care a fost declarat învingător, sub sancțiunea neemiterii actului administrativ de numire.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30CC5"/>
    <w:multiLevelType w:val="hybridMultilevel"/>
    <w:tmpl w:val="2EAA8A5E"/>
    <w:lvl w:ilvl="0" w:tplc="0608D9AC">
      <w:start w:val="1"/>
      <w:numFmt w:val="decimal"/>
      <w:lvlText w:val="%1."/>
      <w:lvlJc w:val="left"/>
      <w:pPr>
        <w:ind w:left="720" w:hanging="360"/>
      </w:pPr>
      <w:rPr>
        <w:rFonts w:eastAsia="Calibri" w:hint="default"/>
        <w:b w:val="0"/>
        <w:u w:val="none"/>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 w15:restartNumberingAfterBreak="0">
    <w:nsid w:val="271D3691"/>
    <w:multiLevelType w:val="hybridMultilevel"/>
    <w:tmpl w:val="9E48A116"/>
    <w:lvl w:ilvl="0" w:tplc="8014FE5C">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F453713"/>
    <w:multiLevelType w:val="hybridMultilevel"/>
    <w:tmpl w:val="96965EB2"/>
    <w:lvl w:ilvl="0" w:tplc="61B4BC34">
      <w:numFmt w:val="bullet"/>
      <w:lvlText w:val="-"/>
      <w:lvlJc w:val="left"/>
      <w:pPr>
        <w:ind w:left="1068" w:hanging="360"/>
      </w:pPr>
      <w:rPr>
        <w:rFonts w:ascii="Times New Roman" w:eastAsia="Times New Roman" w:hAnsi="Times New Roman" w:cs="Times New Roman" w:hint="default"/>
      </w:rPr>
    </w:lvl>
    <w:lvl w:ilvl="1" w:tplc="08190003" w:tentative="1">
      <w:start w:val="1"/>
      <w:numFmt w:val="bullet"/>
      <w:lvlText w:val="o"/>
      <w:lvlJc w:val="left"/>
      <w:pPr>
        <w:ind w:left="1788" w:hanging="360"/>
      </w:pPr>
      <w:rPr>
        <w:rFonts w:ascii="Courier New" w:hAnsi="Courier New" w:cs="Courier New" w:hint="default"/>
      </w:rPr>
    </w:lvl>
    <w:lvl w:ilvl="2" w:tplc="08190005" w:tentative="1">
      <w:start w:val="1"/>
      <w:numFmt w:val="bullet"/>
      <w:lvlText w:val=""/>
      <w:lvlJc w:val="left"/>
      <w:pPr>
        <w:ind w:left="2508" w:hanging="360"/>
      </w:pPr>
      <w:rPr>
        <w:rFonts w:ascii="Wingdings" w:hAnsi="Wingdings" w:hint="default"/>
      </w:rPr>
    </w:lvl>
    <w:lvl w:ilvl="3" w:tplc="08190001" w:tentative="1">
      <w:start w:val="1"/>
      <w:numFmt w:val="bullet"/>
      <w:lvlText w:val=""/>
      <w:lvlJc w:val="left"/>
      <w:pPr>
        <w:ind w:left="3228" w:hanging="360"/>
      </w:pPr>
      <w:rPr>
        <w:rFonts w:ascii="Symbol" w:hAnsi="Symbol" w:hint="default"/>
      </w:rPr>
    </w:lvl>
    <w:lvl w:ilvl="4" w:tplc="08190003" w:tentative="1">
      <w:start w:val="1"/>
      <w:numFmt w:val="bullet"/>
      <w:lvlText w:val="o"/>
      <w:lvlJc w:val="left"/>
      <w:pPr>
        <w:ind w:left="3948" w:hanging="360"/>
      </w:pPr>
      <w:rPr>
        <w:rFonts w:ascii="Courier New" w:hAnsi="Courier New" w:cs="Courier New" w:hint="default"/>
      </w:rPr>
    </w:lvl>
    <w:lvl w:ilvl="5" w:tplc="08190005" w:tentative="1">
      <w:start w:val="1"/>
      <w:numFmt w:val="bullet"/>
      <w:lvlText w:val=""/>
      <w:lvlJc w:val="left"/>
      <w:pPr>
        <w:ind w:left="4668" w:hanging="360"/>
      </w:pPr>
      <w:rPr>
        <w:rFonts w:ascii="Wingdings" w:hAnsi="Wingdings" w:hint="default"/>
      </w:rPr>
    </w:lvl>
    <w:lvl w:ilvl="6" w:tplc="08190001" w:tentative="1">
      <w:start w:val="1"/>
      <w:numFmt w:val="bullet"/>
      <w:lvlText w:val=""/>
      <w:lvlJc w:val="left"/>
      <w:pPr>
        <w:ind w:left="5388" w:hanging="360"/>
      </w:pPr>
      <w:rPr>
        <w:rFonts w:ascii="Symbol" w:hAnsi="Symbol" w:hint="default"/>
      </w:rPr>
    </w:lvl>
    <w:lvl w:ilvl="7" w:tplc="08190003" w:tentative="1">
      <w:start w:val="1"/>
      <w:numFmt w:val="bullet"/>
      <w:lvlText w:val="o"/>
      <w:lvlJc w:val="left"/>
      <w:pPr>
        <w:ind w:left="6108" w:hanging="360"/>
      </w:pPr>
      <w:rPr>
        <w:rFonts w:ascii="Courier New" w:hAnsi="Courier New" w:cs="Courier New" w:hint="default"/>
      </w:rPr>
    </w:lvl>
    <w:lvl w:ilvl="8" w:tplc="08190005" w:tentative="1">
      <w:start w:val="1"/>
      <w:numFmt w:val="bullet"/>
      <w:lvlText w:val=""/>
      <w:lvlJc w:val="left"/>
      <w:pPr>
        <w:ind w:left="6828" w:hanging="360"/>
      </w:pPr>
      <w:rPr>
        <w:rFonts w:ascii="Wingdings" w:hAnsi="Wingdings" w:hint="default"/>
      </w:rPr>
    </w:lvl>
  </w:abstractNum>
  <w:abstractNum w:abstractNumId="3" w15:restartNumberingAfterBreak="0">
    <w:nsid w:val="32D25193"/>
    <w:multiLevelType w:val="hybridMultilevel"/>
    <w:tmpl w:val="D446104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3B40E5D"/>
    <w:multiLevelType w:val="hybridMultilevel"/>
    <w:tmpl w:val="607839BC"/>
    <w:lvl w:ilvl="0" w:tplc="3D346C5E">
      <w:start w:val="1"/>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BD27B3F"/>
    <w:multiLevelType w:val="hybridMultilevel"/>
    <w:tmpl w:val="74869B34"/>
    <w:lvl w:ilvl="0" w:tplc="C7A23DDE">
      <w:start w:val="1"/>
      <w:numFmt w:val="bullet"/>
      <w:lvlText w:val=""/>
      <w:lvlJc w:val="left"/>
      <w:pPr>
        <w:ind w:left="720" w:hanging="360"/>
      </w:pPr>
      <w:rPr>
        <w:rFonts w:ascii="Symbol" w:hAnsi="Symbol" w:hint="default"/>
        <w:lang w:val="ro-MD"/>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F8559FD"/>
    <w:multiLevelType w:val="hybridMultilevel"/>
    <w:tmpl w:val="9E408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2B5316"/>
    <w:multiLevelType w:val="hybridMultilevel"/>
    <w:tmpl w:val="8414602A"/>
    <w:lvl w:ilvl="0" w:tplc="E47AA50E">
      <w:start w:val="1"/>
      <w:numFmt w:val="bullet"/>
      <w:lvlText w:val=""/>
      <w:lvlJc w:val="left"/>
      <w:pPr>
        <w:tabs>
          <w:tab w:val="num" w:pos="1080"/>
        </w:tabs>
        <w:ind w:left="1080" w:hanging="360"/>
      </w:pPr>
      <w:rPr>
        <w:rFonts w:ascii="Symbol" w:hAnsi="Symbo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50D0335"/>
    <w:multiLevelType w:val="hybridMultilevel"/>
    <w:tmpl w:val="55FE5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71C618A"/>
    <w:multiLevelType w:val="hybridMultilevel"/>
    <w:tmpl w:val="6DBEB0AE"/>
    <w:lvl w:ilvl="0" w:tplc="E624B828">
      <w:start w:val="5"/>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num w:numId="1" w16cid:durableId="1664311414">
    <w:abstractNumId w:val="1"/>
  </w:num>
  <w:num w:numId="2" w16cid:durableId="2014067512">
    <w:abstractNumId w:val="8"/>
  </w:num>
  <w:num w:numId="3" w16cid:durableId="225183573">
    <w:abstractNumId w:val="5"/>
  </w:num>
  <w:num w:numId="4" w16cid:durableId="1333993262">
    <w:abstractNumId w:val="9"/>
  </w:num>
  <w:num w:numId="5" w16cid:durableId="1288200706">
    <w:abstractNumId w:val="7"/>
  </w:num>
  <w:num w:numId="6" w16cid:durableId="1866406688">
    <w:abstractNumId w:val="4"/>
  </w:num>
  <w:num w:numId="7" w16cid:durableId="840198182">
    <w:abstractNumId w:val="2"/>
  </w:num>
  <w:num w:numId="8" w16cid:durableId="1270315367">
    <w:abstractNumId w:val="0"/>
  </w:num>
  <w:num w:numId="9" w16cid:durableId="2011634501">
    <w:abstractNumId w:val="3"/>
  </w:num>
  <w:num w:numId="10" w16cid:durableId="10609793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73C"/>
    <w:rsid w:val="00051036"/>
    <w:rsid w:val="00076C00"/>
    <w:rsid w:val="0009264E"/>
    <w:rsid w:val="000E0D76"/>
    <w:rsid w:val="000F79BE"/>
    <w:rsid w:val="001521A9"/>
    <w:rsid w:val="001C2343"/>
    <w:rsid w:val="0029073C"/>
    <w:rsid w:val="00301334"/>
    <w:rsid w:val="003047E3"/>
    <w:rsid w:val="003047F8"/>
    <w:rsid w:val="003A6AC0"/>
    <w:rsid w:val="003B2BA7"/>
    <w:rsid w:val="003B7464"/>
    <w:rsid w:val="003E2630"/>
    <w:rsid w:val="00414146"/>
    <w:rsid w:val="00453ABA"/>
    <w:rsid w:val="004E433E"/>
    <w:rsid w:val="00561A6A"/>
    <w:rsid w:val="00577AB9"/>
    <w:rsid w:val="005E5BC0"/>
    <w:rsid w:val="00624A58"/>
    <w:rsid w:val="00673FC5"/>
    <w:rsid w:val="006B1B8A"/>
    <w:rsid w:val="00752338"/>
    <w:rsid w:val="00860DAF"/>
    <w:rsid w:val="008928F6"/>
    <w:rsid w:val="008C7105"/>
    <w:rsid w:val="008F68ED"/>
    <w:rsid w:val="009304BF"/>
    <w:rsid w:val="00941A47"/>
    <w:rsid w:val="009829CE"/>
    <w:rsid w:val="00982CD8"/>
    <w:rsid w:val="00A21306"/>
    <w:rsid w:val="00A26B09"/>
    <w:rsid w:val="00A86BC1"/>
    <w:rsid w:val="00A86D91"/>
    <w:rsid w:val="00A95A4F"/>
    <w:rsid w:val="00AB5299"/>
    <w:rsid w:val="00AC02F9"/>
    <w:rsid w:val="00AC6B93"/>
    <w:rsid w:val="00AF7871"/>
    <w:rsid w:val="00B01128"/>
    <w:rsid w:val="00B22788"/>
    <w:rsid w:val="00B41166"/>
    <w:rsid w:val="00B600F2"/>
    <w:rsid w:val="00BA16FF"/>
    <w:rsid w:val="00BB6282"/>
    <w:rsid w:val="00CF73D7"/>
    <w:rsid w:val="00D0282C"/>
    <w:rsid w:val="00D143FE"/>
    <w:rsid w:val="00D215F7"/>
    <w:rsid w:val="00D550FD"/>
    <w:rsid w:val="00D85649"/>
    <w:rsid w:val="00DD47D6"/>
    <w:rsid w:val="00DF1C60"/>
    <w:rsid w:val="00E467F9"/>
    <w:rsid w:val="00ED02AE"/>
    <w:rsid w:val="00F01D23"/>
    <w:rsid w:val="00F31975"/>
    <w:rsid w:val="00F93E4C"/>
    <w:rsid w:val="00FC377D"/>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5F85"/>
  <w15:chartTrackingRefBased/>
  <w15:docId w15:val="{DEBEE065-1B63-4120-86B0-67D5099B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29073C"/>
    <w:pPr>
      <w:spacing w:after="0" w:line="240" w:lineRule="auto"/>
    </w:pPr>
    <w:rPr>
      <w:rFonts w:ascii="Times New Roman" w:eastAsia="Times New Roman" w:hAnsi="Times New Roman" w:cs="Times New Roman"/>
      <w:sz w:val="20"/>
      <w:szCs w:val="20"/>
      <w:lang w:val="ru-RU" w:eastAsia="ru-RU"/>
    </w:rPr>
  </w:style>
  <w:style w:type="character" w:customStyle="1" w:styleId="a4">
    <w:name w:val="Текст сноски Знак"/>
    <w:basedOn w:val="a0"/>
    <w:link w:val="a3"/>
    <w:rsid w:val="0029073C"/>
    <w:rPr>
      <w:rFonts w:ascii="Times New Roman" w:eastAsia="Times New Roman" w:hAnsi="Times New Roman" w:cs="Times New Roman"/>
      <w:sz w:val="20"/>
      <w:szCs w:val="20"/>
      <w:lang w:val="ru-RU" w:eastAsia="ru-RU"/>
    </w:rPr>
  </w:style>
  <w:style w:type="character" w:styleId="a5">
    <w:name w:val="footnote reference"/>
    <w:rsid w:val="0029073C"/>
    <w:rPr>
      <w:vertAlign w:val="superscript"/>
    </w:rPr>
  </w:style>
  <w:style w:type="paragraph" w:styleId="a6">
    <w:name w:val="List Paragraph"/>
    <w:basedOn w:val="a"/>
    <w:uiPriority w:val="34"/>
    <w:qFormat/>
    <w:rsid w:val="006B1B8A"/>
    <w:pPr>
      <w:ind w:left="720"/>
      <w:contextualSpacing/>
    </w:pPr>
  </w:style>
  <w:style w:type="character" w:styleId="a7">
    <w:name w:val="Hyperlink"/>
    <w:uiPriority w:val="99"/>
    <w:unhideWhenUsed/>
    <w:rsid w:val="00941A47"/>
    <w:rPr>
      <w:color w:val="0000FF"/>
      <w:u w:val="single"/>
    </w:rPr>
  </w:style>
  <w:style w:type="paragraph" w:styleId="a8">
    <w:name w:val="Normal (Web)"/>
    <w:basedOn w:val="a"/>
    <w:uiPriority w:val="99"/>
    <w:rsid w:val="003A6AC0"/>
    <w:pPr>
      <w:spacing w:after="0" w:line="240" w:lineRule="auto"/>
      <w:ind w:firstLine="567"/>
      <w:jc w:val="both"/>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AB529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B52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4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al.gov.m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ti.md" TargetMode="External"/><Relationship Id="rId12" Type="http://schemas.openxmlformats.org/officeDocument/2006/relationships/hyperlink" Target="https://actelocale.gov.md/ral/act/cu-privire-la-aprobarea-instruc%C8%9Biunii-cu-privire-la-structura-func%C8%9Bionarea-%C8%99i-utilizarea-sistemului-informa%C8%9Bional-automatizat-e-cancelaria-%C3%AEn-cadrul-prim%C4%83riei-municipiului-b%C4%83l%C8%9Bi-108854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telocale.gov.md/ral/act/cu-privire-la-aprobarea-regulamentului-privind-%C8%9Binerea-lucr%C4%83rilor-de-secretariat-circula%C8%9Bia-%C8%99i-eviden%C8%9Ba-documentelor-%C3%AEn-prim%C4%83ria-mun-b%C4%83l%C8%9Bi-982657.html" TargetMode="External"/><Relationship Id="rId5" Type="http://schemas.openxmlformats.org/officeDocument/2006/relationships/footnotes" Target="footnotes.xml"/><Relationship Id="rId10" Type="http://schemas.openxmlformats.org/officeDocument/2006/relationships/hyperlink" Target="mailto:concurs.primaria@balti.md" TargetMode="External"/><Relationship Id="rId4" Type="http://schemas.openxmlformats.org/officeDocument/2006/relationships/webSettings" Target="webSettings.xml"/><Relationship Id="rId9" Type="http://schemas.openxmlformats.org/officeDocument/2006/relationships/hyperlink" Target="http://www.prim&#259;ria@balti.m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1708</Words>
  <Characters>9737</Characters>
  <Application>Microsoft Office Word</Application>
  <DocSecurity>0</DocSecurity>
  <Lines>81</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 dragan</cp:lastModifiedBy>
  <cp:revision>9</cp:revision>
  <cp:lastPrinted>2024-04-11T06:14:00Z</cp:lastPrinted>
  <dcterms:created xsi:type="dcterms:W3CDTF">2024-04-11T06:28:00Z</dcterms:created>
  <dcterms:modified xsi:type="dcterms:W3CDTF">2024-08-15T13:20:00Z</dcterms:modified>
</cp:coreProperties>
</file>