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889" w:rsidRDefault="00352889" w:rsidP="00352889">
      <w:pPr>
        <w:jc w:val="center"/>
        <w:rPr>
          <w:b/>
          <w:i/>
          <w:lang w:val="en-US"/>
        </w:rPr>
      </w:pPr>
      <w:r>
        <w:rPr>
          <w:b/>
          <w:i/>
          <w:lang w:val="en-US"/>
        </w:rPr>
        <w:t>Primăria municipiului Bălţi</w:t>
      </w:r>
    </w:p>
    <w:p w:rsidR="00352889" w:rsidRDefault="00352889" w:rsidP="00352889">
      <w:pPr>
        <w:jc w:val="center"/>
        <w:rPr>
          <w:b/>
          <w:sz w:val="22"/>
          <w:szCs w:val="22"/>
          <w:lang w:val="pt-BR"/>
        </w:rPr>
      </w:pPr>
      <w:r>
        <w:rPr>
          <w:b/>
          <w:sz w:val="22"/>
          <w:szCs w:val="22"/>
          <w:lang w:val="en-US"/>
        </w:rPr>
        <w:t xml:space="preserve">cu sediul în mun. </w:t>
      </w:r>
      <w:r>
        <w:rPr>
          <w:b/>
          <w:sz w:val="22"/>
          <w:szCs w:val="22"/>
          <w:lang w:val="pt-BR"/>
        </w:rPr>
        <w:t>Bălţi, piaţa Independenţei, nr. 1</w:t>
      </w:r>
    </w:p>
    <w:p w:rsidR="00352889" w:rsidRDefault="00352889" w:rsidP="00352889">
      <w:pPr>
        <w:jc w:val="center"/>
        <w:rPr>
          <w:b/>
          <w:sz w:val="22"/>
          <w:szCs w:val="22"/>
          <w:lang w:val="pt-BR"/>
        </w:rPr>
      </w:pPr>
    </w:p>
    <w:p w:rsidR="00352889" w:rsidRDefault="00352889" w:rsidP="00352889">
      <w:pPr>
        <w:jc w:val="center"/>
        <w:rPr>
          <w:b/>
          <w:sz w:val="22"/>
          <w:szCs w:val="22"/>
          <w:lang w:val="pt-BR"/>
        </w:rPr>
      </w:pPr>
      <w:r>
        <w:rPr>
          <w:b/>
          <w:sz w:val="22"/>
          <w:szCs w:val="22"/>
          <w:lang w:val="pt-BR"/>
        </w:rPr>
        <w:t>anunţă concurs</w:t>
      </w:r>
    </w:p>
    <w:p w:rsidR="00352889" w:rsidRDefault="00352889" w:rsidP="00352889">
      <w:pPr>
        <w:jc w:val="center"/>
        <w:rPr>
          <w:b/>
          <w:sz w:val="22"/>
          <w:szCs w:val="22"/>
          <w:lang w:val="pt-BR"/>
        </w:rPr>
      </w:pPr>
      <w:r>
        <w:rPr>
          <w:b/>
          <w:sz w:val="22"/>
          <w:szCs w:val="22"/>
          <w:lang w:val="pt-BR"/>
        </w:rPr>
        <w:t xml:space="preserve">pentru ocuparea funcţiei publice vacante </w:t>
      </w:r>
    </w:p>
    <w:p w:rsidR="00352889" w:rsidRDefault="00352889" w:rsidP="00352889">
      <w:pPr>
        <w:jc w:val="center"/>
        <w:rPr>
          <w:b/>
          <w:sz w:val="22"/>
          <w:szCs w:val="22"/>
          <w:lang w:val="pt-BR"/>
        </w:rPr>
      </w:pPr>
    </w:p>
    <w:p w:rsidR="00352889" w:rsidRDefault="00352889" w:rsidP="00352889">
      <w:pPr>
        <w:jc w:val="center"/>
        <w:rPr>
          <w:i/>
          <w:sz w:val="22"/>
          <w:szCs w:val="22"/>
          <w:lang w:val="it-IT"/>
        </w:rPr>
      </w:pPr>
      <w:r>
        <w:rPr>
          <w:b/>
          <w:i/>
          <w:sz w:val="22"/>
          <w:szCs w:val="22"/>
          <w:u w:val="single"/>
          <w:lang w:val="it-IT"/>
        </w:rPr>
        <w:t>specialist principal</w:t>
      </w:r>
      <w:r>
        <w:rPr>
          <w:i/>
          <w:sz w:val="22"/>
          <w:szCs w:val="22"/>
          <w:lang w:val="it-IT"/>
        </w:rPr>
        <w:t xml:space="preserve">  </w:t>
      </w:r>
    </w:p>
    <w:p w:rsidR="00352889" w:rsidRDefault="00352889" w:rsidP="00352889">
      <w:pPr>
        <w:jc w:val="center"/>
        <w:rPr>
          <w:i/>
        </w:rPr>
      </w:pPr>
      <w:r>
        <w:rPr>
          <w:b/>
          <w:lang w:val="ro-RO"/>
        </w:rPr>
        <w:t>DIRECŢIA ECONOMIE</w:t>
      </w:r>
      <w:r>
        <w:rPr>
          <w:i/>
          <w:lang w:val="ro-RO"/>
        </w:rPr>
        <w:t xml:space="preserve"> </w:t>
      </w:r>
      <w:r>
        <w:rPr>
          <w:i/>
        </w:rPr>
        <w:t xml:space="preserve">(1 </w:t>
      </w:r>
      <w:r>
        <w:rPr>
          <w:i/>
          <w:lang w:val="en-US"/>
        </w:rPr>
        <w:t>funcție</w:t>
      </w:r>
      <w:r>
        <w:rPr>
          <w:i/>
        </w:rPr>
        <w:t>)</w:t>
      </w:r>
    </w:p>
    <w:p w:rsidR="00352889" w:rsidRDefault="00352889" w:rsidP="00352889">
      <w:pPr>
        <w:spacing w:line="276" w:lineRule="auto"/>
        <w:jc w:val="center"/>
        <w:rPr>
          <w:b/>
          <w:i/>
          <w:u w:val="single"/>
          <w:lang w:val="ro-RO"/>
        </w:rPr>
      </w:pPr>
      <w:r>
        <w:rPr>
          <w:b/>
          <w:i/>
          <w:lang w:val="ro-RO"/>
        </w:rPr>
        <w:t xml:space="preserve">în cadrul Direcției Generale Financiar-Economice </w:t>
      </w:r>
    </w:p>
    <w:p w:rsidR="00352889" w:rsidRDefault="00352889" w:rsidP="00352889">
      <w:pPr>
        <w:jc w:val="center"/>
        <w:rPr>
          <w:b/>
          <w:u w:val="single"/>
          <w:lang w:val="it-IT"/>
        </w:rPr>
      </w:pPr>
    </w:p>
    <w:p w:rsidR="00352889" w:rsidRDefault="00352889" w:rsidP="00352889">
      <w:pPr>
        <w:ind w:firstLine="708"/>
        <w:rPr>
          <w:b/>
          <w:sz w:val="23"/>
          <w:szCs w:val="23"/>
          <w:u w:val="single"/>
          <w:lang w:val="ro-RO"/>
        </w:rPr>
      </w:pPr>
      <w:r>
        <w:rPr>
          <w:b/>
          <w:sz w:val="23"/>
          <w:szCs w:val="23"/>
          <w:u w:val="single"/>
          <w:lang w:val="ro-RO"/>
        </w:rPr>
        <w:t>Scopul general al funcţiei:</w:t>
      </w:r>
    </w:p>
    <w:p w:rsidR="00352889" w:rsidRDefault="00352889" w:rsidP="00352889">
      <w:pPr>
        <w:ind w:firstLine="708"/>
        <w:rPr>
          <w:b/>
          <w:sz w:val="23"/>
          <w:szCs w:val="23"/>
          <w:u w:val="single"/>
          <w:lang w:val="ro-RO"/>
        </w:rPr>
      </w:pPr>
    </w:p>
    <w:p w:rsidR="00352889" w:rsidRDefault="00352889" w:rsidP="00352889">
      <w:pPr>
        <w:pStyle w:val="ListParagraph"/>
        <w:spacing w:after="0" w:line="312" w:lineRule="auto"/>
        <w:ind w:left="360"/>
        <w:jc w:val="both"/>
        <w:rPr>
          <w:rFonts w:ascii="Times New Roman" w:hAnsi="Times New Roman"/>
          <w:sz w:val="23"/>
          <w:szCs w:val="23"/>
          <w:lang w:val="ro-RO"/>
        </w:rPr>
      </w:pPr>
      <w:r>
        <w:rPr>
          <w:rFonts w:ascii="Times New Roman" w:hAnsi="Times New Roman"/>
          <w:sz w:val="23"/>
          <w:szCs w:val="23"/>
          <w:lang w:val="ro-RO"/>
        </w:rPr>
        <w:t>Consolidarea disciplinei financiare şi sporirea eficienţei utilizării mijloacelor bugetare de către întreprinderile municipale, asigurarea respectării de către întreprinderile municipale gestionate a tarifelor, identificarea rezervelor de sporire a eficien</w:t>
      </w:r>
      <w:r>
        <w:rPr>
          <w:rFonts w:ascii="Tahoma" w:hAnsi="Tahoma"/>
          <w:sz w:val="23"/>
          <w:szCs w:val="23"/>
          <w:lang w:val="ro-RO"/>
        </w:rPr>
        <w:t>ț</w:t>
      </w:r>
      <w:r>
        <w:rPr>
          <w:rFonts w:ascii="Times New Roman" w:hAnsi="Times New Roman"/>
          <w:sz w:val="23"/>
          <w:szCs w:val="23"/>
          <w:lang w:val="ro-RO"/>
        </w:rPr>
        <w:t>ei utilizării mijloacelor bugetare</w:t>
      </w:r>
    </w:p>
    <w:p w:rsidR="00352889" w:rsidRDefault="00352889" w:rsidP="00352889">
      <w:pPr>
        <w:pStyle w:val="ListParagraph"/>
        <w:spacing w:after="0" w:line="312" w:lineRule="auto"/>
        <w:ind w:left="360"/>
        <w:jc w:val="both"/>
        <w:rPr>
          <w:rFonts w:ascii="Times New Roman" w:hAnsi="Times New Roman"/>
          <w:sz w:val="23"/>
          <w:szCs w:val="23"/>
          <w:lang w:val="ro-RO"/>
        </w:rPr>
      </w:pPr>
    </w:p>
    <w:p w:rsidR="00352889" w:rsidRDefault="00352889" w:rsidP="00352889">
      <w:pPr>
        <w:tabs>
          <w:tab w:val="left" w:pos="330"/>
        </w:tabs>
        <w:ind w:left="150"/>
        <w:jc w:val="both"/>
        <w:rPr>
          <w:b/>
          <w:sz w:val="23"/>
          <w:szCs w:val="23"/>
          <w:u w:val="single"/>
          <w:lang w:val="ro-RO"/>
        </w:rPr>
      </w:pPr>
      <w:r>
        <w:rPr>
          <w:b/>
          <w:sz w:val="23"/>
          <w:szCs w:val="23"/>
          <w:u w:val="single"/>
          <w:lang w:val="ro-RO"/>
        </w:rPr>
        <w:t>Sarcinile de bază:</w:t>
      </w:r>
    </w:p>
    <w:p w:rsidR="00352889" w:rsidRDefault="00352889" w:rsidP="00352889">
      <w:pPr>
        <w:pStyle w:val="ListParagraph"/>
        <w:numPr>
          <w:ilvl w:val="0"/>
          <w:numId w:val="1"/>
        </w:numPr>
        <w:spacing w:after="0" w:line="264" w:lineRule="auto"/>
        <w:ind w:right="72"/>
        <w:jc w:val="both"/>
        <w:rPr>
          <w:rFonts w:ascii="Times New Roman" w:hAnsi="Times New Roman"/>
          <w:sz w:val="23"/>
          <w:szCs w:val="23"/>
          <w:lang w:val="ro-RO"/>
        </w:rPr>
      </w:pPr>
      <w:r>
        <w:rPr>
          <w:rFonts w:ascii="Times New Roman" w:hAnsi="Times New Roman"/>
          <w:sz w:val="23"/>
          <w:szCs w:val="23"/>
          <w:lang w:val="ro-RO"/>
        </w:rPr>
        <w:t xml:space="preserve">Identificarea programelor </w:t>
      </w:r>
      <w:r>
        <w:rPr>
          <w:rFonts w:ascii="Tahoma" w:hAnsi="Tahoma"/>
          <w:sz w:val="23"/>
          <w:szCs w:val="23"/>
          <w:lang w:val="ro-RO"/>
        </w:rPr>
        <w:t>ș</w:t>
      </w:r>
      <w:r>
        <w:rPr>
          <w:rFonts w:ascii="Times New Roman" w:hAnsi="Times New Roman"/>
          <w:sz w:val="23"/>
          <w:szCs w:val="23"/>
          <w:lang w:val="ro-RO"/>
        </w:rPr>
        <w:t xml:space="preserve">i proiectelor existente pentru dezvoltarea  sectorului întreprinderilor mici şi mijlocii </w:t>
      </w:r>
      <w:r>
        <w:rPr>
          <w:rFonts w:ascii="Tahoma" w:hAnsi="Tahoma"/>
          <w:sz w:val="23"/>
          <w:szCs w:val="23"/>
          <w:lang w:val="ro-RO"/>
        </w:rPr>
        <w:t>ș</w:t>
      </w:r>
      <w:r>
        <w:rPr>
          <w:rFonts w:ascii="Times New Roman" w:hAnsi="Times New Roman"/>
          <w:sz w:val="23"/>
          <w:szCs w:val="23"/>
          <w:lang w:val="ro-RO"/>
        </w:rPr>
        <w:t>i diseminarea informa</w:t>
      </w:r>
      <w:r>
        <w:rPr>
          <w:rFonts w:ascii="Tahoma" w:hAnsi="Tahoma"/>
          <w:sz w:val="23"/>
          <w:szCs w:val="23"/>
          <w:lang w:val="ro-RO"/>
        </w:rPr>
        <w:t>ț</w:t>
      </w:r>
      <w:r>
        <w:rPr>
          <w:rFonts w:ascii="Times New Roman" w:hAnsi="Times New Roman"/>
          <w:sz w:val="23"/>
          <w:szCs w:val="23"/>
          <w:lang w:val="ro-RO"/>
        </w:rPr>
        <w:t>iei cu privire la oportunită</w:t>
      </w:r>
      <w:r>
        <w:rPr>
          <w:rFonts w:ascii="Tahoma" w:hAnsi="Tahoma"/>
          <w:sz w:val="23"/>
          <w:szCs w:val="23"/>
          <w:lang w:val="ro-RO"/>
        </w:rPr>
        <w:t>ț</w:t>
      </w:r>
      <w:r>
        <w:rPr>
          <w:rFonts w:ascii="Times New Roman" w:hAnsi="Times New Roman"/>
          <w:sz w:val="23"/>
          <w:szCs w:val="23"/>
          <w:lang w:val="ro-RO"/>
        </w:rPr>
        <w:t>ile existente.</w:t>
      </w:r>
    </w:p>
    <w:p w:rsidR="00352889" w:rsidRDefault="00352889" w:rsidP="00352889">
      <w:pPr>
        <w:pStyle w:val="ListParagraph"/>
        <w:numPr>
          <w:ilvl w:val="0"/>
          <w:numId w:val="1"/>
        </w:numPr>
        <w:spacing w:after="0" w:line="264" w:lineRule="auto"/>
        <w:ind w:right="72"/>
        <w:jc w:val="both"/>
        <w:rPr>
          <w:rFonts w:ascii="Times New Roman" w:hAnsi="Times New Roman"/>
          <w:sz w:val="23"/>
          <w:szCs w:val="23"/>
          <w:lang w:val="ro-RO"/>
        </w:rPr>
      </w:pPr>
      <w:r>
        <w:rPr>
          <w:rFonts w:ascii="Times New Roman" w:hAnsi="Times New Roman"/>
          <w:sz w:val="23"/>
          <w:szCs w:val="23"/>
          <w:lang w:val="ro-RO"/>
        </w:rPr>
        <w:t>Conlucrarea cu agen</w:t>
      </w:r>
      <w:r>
        <w:rPr>
          <w:rFonts w:ascii="Tahoma" w:hAnsi="Tahoma"/>
          <w:sz w:val="23"/>
          <w:szCs w:val="23"/>
          <w:lang w:val="ro-RO"/>
        </w:rPr>
        <w:t>ț</w:t>
      </w:r>
      <w:r>
        <w:rPr>
          <w:rFonts w:ascii="Times New Roman" w:hAnsi="Times New Roman"/>
          <w:sz w:val="23"/>
          <w:szCs w:val="23"/>
          <w:lang w:val="ro-RO"/>
        </w:rPr>
        <w:t>ii economici din municipiu întru determinarea oportunită</w:t>
      </w:r>
      <w:r>
        <w:rPr>
          <w:rFonts w:ascii="Tahoma" w:hAnsi="Tahoma"/>
          <w:sz w:val="23"/>
          <w:szCs w:val="23"/>
          <w:lang w:val="ro-RO"/>
        </w:rPr>
        <w:t>ț</w:t>
      </w:r>
      <w:r>
        <w:rPr>
          <w:rFonts w:ascii="Times New Roman" w:hAnsi="Times New Roman"/>
          <w:sz w:val="23"/>
          <w:szCs w:val="23"/>
          <w:lang w:val="ro-RO"/>
        </w:rPr>
        <w:t xml:space="preserve">ilor de dezvoltarea </w:t>
      </w:r>
      <w:r>
        <w:rPr>
          <w:rFonts w:ascii="Tahoma" w:hAnsi="Tahoma"/>
          <w:sz w:val="23"/>
          <w:szCs w:val="23"/>
          <w:lang w:val="ro-RO"/>
        </w:rPr>
        <w:t>ș</w:t>
      </w:r>
      <w:r>
        <w:rPr>
          <w:rFonts w:ascii="Times New Roman" w:hAnsi="Times New Roman"/>
          <w:sz w:val="23"/>
          <w:szCs w:val="23"/>
          <w:lang w:val="ro-RO"/>
        </w:rPr>
        <w:t>i identificarea pîrghiilor de solu</w:t>
      </w:r>
      <w:r>
        <w:rPr>
          <w:rFonts w:ascii="Tahoma" w:hAnsi="Tahoma"/>
          <w:sz w:val="23"/>
          <w:szCs w:val="23"/>
          <w:lang w:val="ro-RO"/>
        </w:rPr>
        <w:t>ț</w:t>
      </w:r>
      <w:r>
        <w:rPr>
          <w:rFonts w:ascii="Times New Roman" w:hAnsi="Times New Roman"/>
          <w:sz w:val="23"/>
          <w:szCs w:val="23"/>
          <w:lang w:val="ro-RO"/>
        </w:rPr>
        <w:t>ionare a problemelor existente.</w:t>
      </w:r>
    </w:p>
    <w:p w:rsidR="00352889" w:rsidRDefault="00352889" w:rsidP="00352889">
      <w:pPr>
        <w:pStyle w:val="ListParagraph"/>
        <w:numPr>
          <w:ilvl w:val="0"/>
          <w:numId w:val="1"/>
        </w:numPr>
        <w:spacing w:after="0" w:line="264" w:lineRule="auto"/>
        <w:ind w:right="72"/>
        <w:jc w:val="both"/>
        <w:rPr>
          <w:rFonts w:ascii="Times New Roman" w:hAnsi="Times New Roman"/>
          <w:sz w:val="23"/>
          <w:szCs w:val="23"/>
          <w:lang w:val="ro-RO"/>
        </w:rPr>
      </w:pPr>
      <w:r>
        <w:rPr>
          <w:rFonts w:ascii="Times New Roman" w:hAnsi="Times New Roman"/>
          <w:sz w:val="23"/>
          <w:szCs w:val="23"/>
          <w:lang w:val="ro-RO"/>
        </w:rPr>
        <w:t xml:space="preserve">Elaborarea planurilor şi programelor de dezvoltare a sectorului ÎMM în municipiu </w:t>
      </w:r>
      <w:r>
        <w:rPr>
          <w:rFonts w:ascii="Tahoma" w:hAnsi="Tahoma"/>
          <w:sz w:val="23"/>
          <w:szCs w:val="23"/>
          <w:lang w:val="ro-RO"/>
        </w:rPr>
        <w:t>ș</w:t>
      </w:r>
      <w:r>
        <w:rPr>
          <w:rFonts w:ascii="Times New Roman" w:hAnsi="Times New Roman"/>
          <w:sz w:val="23"/>
          <w:szCs w:val="23"/>
          <w:lang w:val="ro-RO"/>
        </w:rPr>
        <w:t>i asigurarea realizării acestora.</w:t>
      </w:r>
    </w:p>
    <w:p w:rsidR="00352889" w:rsidRDefault="00352889" w:rsidP="00352889">
      <w:pPr>
        <w:pStyle w:val="ListParagraph"/>
        <w:numPr>
          <w:ilvl w:val="0"/>
          <w:numId w:val="1"/>
        </w:numPr>
        <w:spacing w:after="0" w:line="264" w:lineRule="auto"/>
        <w:ind w:right="72"/>
        <w:jc w:val="both"/>
        <w:rPr>
          <w:rFonts w:ascii="Times New Roman" w:hAnsi="Times New Roman"/>
          <w:sz w:val="23"/>
          <w:szCs w:val="23"/>
          <w:lang w:val="ro-RO"/>
        </w:rPr>
      </w:pPr>
      <w:r>
        <w:rPr>
          <w:rFonts w:ascii="Times New Roman" w:hAnsi="Times New Roman"/>
          <w:sz w:val="23"/>
          <w:szCs w:val="23"/>
          <w:lang w:val="ro-RO"/>
        </w:rPr>
        <w:t xml:space="preserve">Întocmirea şi prezentarea notelor informative </w:t>
      </w:r>
      <w:r>
        <w:rPr>
          <w:rFonts w:ascii="Tahoma" w:hAnsi="Tahoma"/>
          <w:sz w:val="23"/>
          <w:szCs w:val="23"/>
          <w:lang w:val="ro-RO"/>
        </w:rPr>
        <w:t>ș</w:t>
      </w:r>
      <w:r>
        <w:rPr>
          <w:rFonts w:ascii="Times New Roman" w:hAnsi="Times New Roman"/>
          <w:sz w:val="23"/>
          <w:szCs w:val="23"/>
          <w:lang w:val="ro-RO"/>
        </w:rPr>
        <w:t>i analitice privind situaţia existentă în sectorul ÎMM al municipiului Băl</w:t>
      </w:r>
      <w:r>
        <w:rPr>
          <w:rFonts w:ascii="Tahoma" w:hAnsi="Tahoma"/>
          <w:sz w:val="23"/>
          <w:szCs w:val="23"/>
          <w:lang w:val="ro-RO"/>
        </w:rPr>
        <w:t>ț</w:t>
      </w:r>
      <w:r>
        <w:rPr>
          <w:rFonts w:ascii="Times New Roman" w:hAnsi="Times New Roman"/>
          <w:sz w:val="23"/>
          <w:szCs w:val="23"/>
          <w:lang w:val="ro-RO"/>
        </w:rPr>
        <w:t xml:space="preserve">i, </w:t>
      </w:r>
      <w:r>
        <w:rPr>
          <w:rFonts w:ascii="Tahoma" w:hAnsi="Tahoma"/>
          <w:sz w:val="23"/>
          <w:szCs w:val="23"/>
          <w:lang w:val="ro-RO"/>
        </w:rPr>
        <w:t>ș</w:t>
      </w:r>
      <w:r>
        <w:rPr>
          <w:rFonts w:ascii="Times New Roman" w:hAnsi="Times New Roman"/>
          <w:sz w:val="23"/>
          <w:szCs w:val="23"/>
          <w:lang w:val="ro-RO"/>
        </w:rPr>
        <w:t>i înaintarea propunerilor întru sporirea competitivită</w:t>
      </w:r>
      <w:r>
        <w:rPr>
          <w:rFonts w:ascii="Tahoma" w:hAnsi="Tahoma"/>
          <w:sz w:val="23"/>
          <w:szCs w:val="23"/>
          <w:lang w:val="ro-RO"/>
        </w:rPr>
        <w:t>ț</w:t>
      </w:r>
      <w:r>
        <w:rPr>
          <w:rFonts w:ascii="Times New Roman" w:hAnsi="Times New Roman"/>
          <w:sz w:val="23"/>
          <w:szCs w:val="23"/>
          <w:lang w:val="ro-RO"/>
        </w:rPr>
        <w:t>ii acestuia.</w:t>
      </w:r>
    </w:p>
    <w:p w:rsidR="00352889" w:rsidRDefault="00352889" w:rsidP="00352889">
      <w:pPr>
        <w:pStyle w:val="ListParagraph"/>
        <w:numPr>
          <w:ilvl w:val="0"/>
          <w:numId w:val="1"/>
        </w:numPr>
        <w:spacing w:after="0" w:line="264" w:lineRule="auto"/>
        <w:ind w:right="72"/>
        <w:jc w:val="both"/>
        <w:rPr>
          <w:rFonts w:ascii="Times New Roman" w:hAnsi="Times New Roman"/>
          <w:sz w:val="23"/>
          <w:szCs w:val="23"/>
          <w:lang w:val="ro-RO"/>
        </w:rPr>
      </w:pPr>
      <w:r>
        <w:rPr>
          <w:rFonts w:ascii="Times New Roman" w:hAnsi="Times New Roman"/>
          <w:sz w:val="23"/>
          <w:szCs w:val="23"/>
          <w:lang w:val="ro-RO"/>
        </w:rPr>
        <w:t>Organizarea concursurilor pentru ÎMM-uri: "Cel mai bun antreprenor din sectorul întreprinderilor mici şi mijlocii", "Cea mai bună propunere de raţionalizare", ect.</w:t>
      </w:r>
    </w:p>
    <w:p w:rsidR="00352889" w:rsidRDefault="00352889" w:rsidP="00352889">
      <w:pPr>
        <w:numPr>
          <w:ilvl w:val="0"/>
          <w:numId w:val="1"/>
        </w:numPr>
        <w:tabs>
          <w:tab w:val="left" w:pos="360"/>
          <w:tab w:val="left" w:pos="540"/>
        </w:tabs>
        <w:jc w:val="both"/>
        <w:rPr>
          <w:sz w:val="23"/>
          <w:szCs w:val="23"/>
          <w:lang w:val="ro-RO"/>
        </w:rPr>
      </w:pPr>
      <w:r>
        <w:rPr>
          <w:sz w:val="23"/>
          <w:szCs w:val="23"/>
          <w:lang w:val="ro-RO"/>
        </w:rPr>
        <w:t>Întocmirea informaţiilor şi a răspunsurilor la adresări si petiţii.</w:t>
      </w:r>
    </w:p>
    <w:p w:rsidR="00352889" w:rsidRDefault="00352889" w:rsidP="00352889">
      <w:pPr>
        <w:tabs>
          <w:tab w:val="left" w:pos="360"/>
          <w:tab w:val="left" w:pos="540"/>
        </w:tabs>
        <w:jc w:val="both"/>
        <w:rPr>
          <w:b/>
          <w:u w:val="single"/>
          <w:lang w:val="fr-FR"/>
        </w:rPr>
      </w:pPr>
    </w:p>
    <w:p w:rsidR="00352889" w:rsidRDefault="00352889" w:rsidP="00352889">
      <w:pPr>
        <w:tabs>
          <w:tab w:val="left" w:pos="360"/>
          <w:tab w:val="left" w:pos="540"/>
        </w:tabs>
        <w:jc w:val="both"/>
        <w:rPr>
          <w:b/>
          <w:u w:val="single"/>
          <w:lang w:val="fr-FR"/>
        </w:rPr>
      </w:pPr>
      <w:r>
        <w:rPr>
          <w:b/>
          <w:u w:val="single"/>
          <w:lang w:val="fr-FR"/>
        </w:rPr>
        <w:t>Condiţiile de participare la concurs:</w:t>
      </w:r>
    </w:p>
    <w:p w:rsidR="00352889" w:rsidRDefault="00352889" w:rsidP="00352889">
      <w:pPr>
        <w:jc w:val="both"/>
        <w:rPr>
          <w:b/>
          <w:u w:val="single"/>
          <w:lang w:val="fr-FR"/>
        </w:rPr>
      </w:pPr>
    </w:p>
    <w:p w:rsidR="00352889" w:rsidRDefault="00352889" w:rsidP="00352889">
      <w:pPr>
        <w:jc w:val="both"/>
        <w:rPr>
          <w:b/>
          <w:u w:val="single"/>
          <w:lang w:val="fr-FR"/>
        </w:rPr>
      </w:pPr>
      <w:r>
        <w:rPr>
          <w:b/>
          <w:u w:val="single"/>
          <w:lang w:val="fr-FR"/>
        </w:rPr>
        <w:t>Condiţii de bază</w:t>
      </w:r>
    </w:p>
    <w:p w:rsidR="00352889" w:rsidRDefault="00352889" w:rsidP="00352889">
      <w:pPr>
        <w:numPr>
          <w:ilvl w:val="0"/>
          <w:numId w:val="2"/>
        </w:numPr>
        <w:ind w:left="786"/>
        <w:jc w:val="both"/>
        <w:rPr>
          <w:lang w:val="ro-RO"/>
        </w:rPr>
      </w:pPr>
      <w:r>
        <w:rPr>
          <w:lang w:val="ro-RO"/>
        </w:rPr>
        <w:t>Deţinerea cetăţeniei Republicii Moldova;</w:t>
      </w:r>
    </w:p>
    <w:p w:rsidR="00352889" w:rsidRDefault="00352889" w:rsidP="00352889">
      <w:pPr>
        <w:numPr>
          <w:ilvl w:val="0"/>
          <w:numId w:val="2"/>
        </w:numPr>
        <w:ind w:left="786"/>
        <w:jc w:val="both"/>
        <w:rPr>
          <w:lang w:val="ro-RO"/>
        </w:rPr>
      </w:pPr>
      <w:r>
        <w:rPr>
          <w:lang w:val="ro-RO"/>
        </w:rPr>
        <w:t>Posedarea limbii de stat şi a limbii ruse;</w:t>
      </w:r>
    </w:p>
    <w:p w:rsidR="00352889" w:rsidRDefault="00352889" w:rsidP="00352889">
      <w:pPr>
        <w:numPr>
          <w:ilvl w:val="0"/>
          <w:numId w:val="2"/>
        </w:numPr>
        <w:ind w:left="786"/>
        <w:jc w:val="both"/>
        <w:rPr>
          <w:lang w:val="ro-RO"/>
        </w:rPr>
      </w:pPr>
      <w:r>
        <w:rPr>
          <w:lang w:val="ro-RO"/>
        </w:rPr>
        <w:t>Capacitate deplină de exerciţiu;</w:t>
      </w:r>
    </w:p>
    <w:p w:rsidR="00352889" w:rsidRDefault="00352889" w:rsidP="00352889">
      <w:pPr>
        <w:numPr>
          <w:ilvl w:val="0"/>
          <w:numId w:val="2"/>
        </w:numPr>
        <w:ind w:left="786"/>
        <w:jc w:val="both"/>
        <w:rPr>
          <w:lang w:val="ro-RO"/>
        </w:rPr>
      </w:pPr>
      <w:r>
        <w:rPr>
          <w:lang w:val="ro-RO"/>
        </w:rPr>
        <w:t>Să fie apt din punct de vedere al stării sănătăţii, pentru exercitarea funcţiei publice, conform certificatului medical eliberat de instituţia medicală abilitată;</w:t>
      </w:r>
    </w:p>
    <w:p w:rsidR="00352889" w:rsidRDefault="00352889" w:rsidP="00352889">
      <w:pPr>
        <w:numPr>
          <w:ilvl w:val="0"/>
          <w:numId w:val="2"/>
        </w:numPr>
        <w:ind w:left="786"/>
        <w:jc w:val="both"/>
        <w:rPr>
          <w:lang w:val="ro-RO"/>
        </w:rPr>
      </w:pPr>
      <w:r>
        <w:rPr>
          <w:lang w:val="ro-RO"/>
        </w:rPr>
        <w:t>în ultimii 5 ani nu a fost destituită dintr-o funcţie publică conform art.64 alin.(1) lit.a) şi b) sau nu i-a încetat contractul individual de muncă pentru motive disciplinare;</w:t>
      </w:r>
    </w:p>
    <w:p w:rsidR="00352889" w:rsidRDefault="00352889" w:rsidP="00352889">
      <w:pPr>
        <w:numPr>
          <w:ilvl w:val="0"/>
          <w:numId w:val="2"/>
        </w:numPr>
        <w:ind w:left="786"/>
        <w:jc w:val="both"/>
        <w:rPr>
          <w:lang w:val="ro-RO"/>
        </w:rPr>
      </w:pPr>
      <w:r>
        <w:rPr>
          <w:lang w:val="ro-RO"/>
        </w:rPr>
        <w:t>Neatingerea vîrstei necesare obţinerii dreptului la pensie pentru limită de vîrstă;</w:t>
      </w:r>
    </w:p>
    <w:p w:rsidR="00352889" w:rsidRDefault="00352889" w:rsidP="00352889">
      <w:pPr>
        <w:numPr>
          <w:ilvl w:val="0"/>
          <w:numId w:val="2"/>
        </w:numPr>
        <w:ind w:left="786"/>
        <w:jc w:val="both"/>
        <w:rPr>
          <w:lang w:val="ro-RO"/>
        </w:rPr>
      </w:pPr>
      <w:r>
        <w:rPr>
          <w:lang w:val="ro-RO"/>
        </w:rPr>
        <w:t>Lipsa antecedentelor penale nestinse pentru infracţiuni săvîrşite cu intenţie;</w:t>
      </w:r>
    </w:p>
    <w:p w:rsidR="00352889" w:rsidRDefault="00352889" w:rsidP="00352889">
      <w:pPr>
        <w:numPr>
          <w:ilvl w:val="0"/>
          <w:numId w:val="2"/>
        </w:numPr>
        <w:ind w:left="786"/>
        <w:jc w:val="both"/>
        <w:rPr>
          <w:lang w:val="ro-RO"/>
        </w:rPr>
      </w:pPr>
      <w:r>
        <w:rPr>
          <w:lang w:val="ro-RO"/>
        </w:rPr>
        <w:t>Neprivarea de dreptul de a ocupa anumite funcţii sau de a exercita o anumită activitate, ca pedeapsă de bază sau complementară, ca urmare a sentinţei judecătoreşti definitive prin care s-a dispus această interdicţie;</w:t>
      </w:r>
    </w:p>
    <w:p w:rsidR="00352889" w:rsidRDefault="00352889" w:rsidP="00352889">
      <w:pPr>
        <w:jc w:val="both"/>
        <w:rPr>
          <w:b/>
          <w:u w:val="single"/>
          <w:lang w:val="en-US"/>
        </w:rPr>
      </w:pPr>
    </w:p>
    <w:p w:rsidR="00352889" w:rsidRDefault="00352889" w:rsidP="00352889">
      <w:pPr>
        <w:jc w:val="both"/>
        <w:rPr>
          <w:b/>
          <w:u w:val="single"/>
          <w:lang w:val="en-US"/>
        </w:rPr>
      </w:pPr>
      <w:r>
        <w:rPr>
          <w:b/>
          <w:u w:val="single"/>
          <w:lang w:val="en-US"/>
        </w:rPr>
        <w:t>Cerinţe specifice</w:t>
      </w:r>
    </w:p>
    <w:p w:rsidR="00352889" w:rsidRDefault="00352889" w:rsidP="00352889">
      <w:pPr>
        <w:jc w:val="both"/>
        <w:rPr>
          <w:b/>
          <w:i/>
          <w:lang w:val="en-US"/>
        </w:rPr>
      </w:pPr>
    </w:p>
    <w:p w:rsidR="00352889" w:rsidRDefault="00352889" w:rsidP="00352889">
      <w:pPr>
        <w:jc w:val="both"/>
        <w:rPr>
          <w:lang w:val="en-US"/>
        </w:rPr>
      </w:pPr>
      <w:r>
        <w:rPr>
          <w:b/>
          <w:i/>
          <w:shd w:val="clear" w:color="auto" w:fill="FFFFFF"/>
          <w:lang w:val="en-US"/>
        </w:rPr>
        <w:t xml:space="preserve">Studii: </w:t>
      </w:r>
      <w:r>
        <w:rPr>
          <w:shd w:val="clear" w:color="auto" w:fill="FFFFFF"/>
          <w:lang w:val="en-US"/>
        </w:rPr>
        <w:t xml:space="preserve">superioare, de regulă în domeniul economic, </w:t>
      </w:r>
      <w:r>
        <w:rPr>
          <w:lang w:val="en-US"/>
        </w:rPr>
        <w:t>e.t.c.</w:t>
      </w:r>
    </w:p>
    <w:p w:rsidR="00352889" w:rsidRDefault="00352889" w:rsidP="00352889">
      <w:pPr>
        <w:jc w:val="both"/>
        <w:rPr>
          <w:lang w:val="ro-RO"/>
        </w:rPr>
      </w:pPr>
      <w:r>
        <w:rPr>
          <w:b/>
          <w:i/>
          <w:lang w:val="it-IT"/>
        </w:rPr>
        <w:t>Experienţ</w:t>
      </w:r>
      <w:r>
        <w:rPr>
          <w:b/>
          <w:i/>
          <w:lang w:val="ro-RO"/>
        </w:rPr>
        <w:t xml:space="preserve">ă: </w:t>
      </w:r>
      <w:r>
        <w:rPr>
          <w:lang w:val="ro-RO"/>
        </w:rPr>
        <w:t>de preferinţă cel puţin 1 an experienţă în domeniul aferent funcţiei publice solicitate.</w:t>
      </w:r>
    </w:p>
    <w:p w:rsidR="00352889" w:rsidRDefault="00352889" w:rsidP="00352889">
      <w:pPr>
        <w:jc w:val="both"/>
        <w:rPr>
          <w:b/>
          <w:i/>
          <w:lang w:val="en-US"/>
        </w:rPr>
      </w:pPr>
      <w:r>
        <w:rPr>
          <w:b/>
          <w:i/>
          <w:lang w:val="en-US"/>
        </w:rPr>
        <w:t xml:space="preserve">Cunoştinţe: </w:t>
      </w:r>
    </w:p>
    <w:p w:rsidR="00352889" w:rsidRDefault="00352889" w:rsidP="00352889">
      <w:pPr>
        <w:numPr>
          <w:ilvl w:val="0"/>
          <w:numId w:val="3"/>
        </w:numPr>
        <w:ind w:left="1134" w:hanging="425"/>
        <w:jc w:val="both"/>
        <w:rPr>
          <w:lang w:val="ro-MD"/>
        </w:rPr>
      </w:pPr>
      <w:r>
        <w:rPr>
          <w:lang w:val="ro-MD"/>
        </w:rPr>
        <w:t>Cultură generală;</w:t>
      </w:r>
    </w:p>
    <w:p w:rsidR="00352889" w:rsidRDefault="00352889" w:rsidP="00352889">
      <w:pPr>
        <w:numPr>
          <w:ilvl w:val="0"/>
          <w:numId w:val="3"/>
        </w:numPr>
        <w:ind w:left="1134" w:hanging="425"/>
        <w:jc w:val="both"/>
        <w:rPr>
          <w:lang w:val="ro-MD"/>
        </w:rPr>
      </w:pPr>
      <w:r>
        <w:rPr>
          <w:lang w:val="ro-MD"/>
        </w:rPr>
        <w:lastRenderedPageBreak/>
        <w:t xml:space="preserve">Cunoştinţe profesionale – un nivel înalt de cunoştinţe profesionale, actualizate cu regularitate; </w:t>
      </w:r>
    </w:p>
    <w:p w:rsidR="00352889" w:rsidRDefault="00352889" w:rsidP="00352889">
      <w:pPr>
        <w:numPr>
          <w:ilvl w:val="0"/>
          <w:numId w:val="3"/>
        </w:numPr>
        <w:ind w:left="1134" w:hanging="425"/>
        <w:jc w:val="both"/>
        <w:rPr>
          <w:lang w:val="ro-MD"/>
        </w:rPr>
      </w:pPr>
      <w:r>
        <w:rPr>
          <w:lang w:val="ro-MD"/>
        </w:rPr>
        <w:t>Cunoştinţe de operare la calculator: Word, Excel, Power Point, Internet.</w:t>
      </w:r>
    </w:p>
    <w:p w:rsidR="00352889" w:rsidRDefault="00352889" w:rsidP="00352889">
      <w:pPr>
        <w:jc w:val="both"/>
        <w:rPr>
          <w:b/>
          <w:i/>
          <w:lang w:val="ro-RO"/>
        </w:rPr>
      </w:pPr>
    </w:p>
    <w:p w:rsidR="00352889" w:rsidRDefault="00352889" w:rsidP="00352889">
      <w:pPr>
        <w:jc w:val="both"/>
        <w:rPr>
          <w:lang w:val="ro-MD"/>
        </w:rPr>
      </w:pPr>
      <w:r>
        <w:rPr>
          <w:b/>
          <w:i/>
          <w:lang w:val="ro-RO"/>
        </w:rPr>
        <w:t>Abilităţi:</w:t>
      </w:r>
      <w:r>
        <w:rPr>
          <w:lang w:val="ro-RO"/>
        </w:rPr>
        <w:t xml:space="preserve"> </w:t>
      </w:r>
      <w:r>
        <w:rPr>
          <w:color w:val="000000"/>
          <w:lang w:val="ro-MD"/>
        </w:rPr>
        <w:t>lucru cu informaţia, analiză şi sinteză, g</w:t>
      </w:r>
      <w:r>
        <w:rPr>
          <w:lang w:val="ro-MD"/>
        </w:rPr>
        <w:t>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rsidR="00352889" w:rsidRDefault="00352889" w:rsidP="00352889">
      <w:pPr>
        <w:jc w:val="both"/>
        <w:rPr>
          <w:b/>
          <w:i/>
          <w:color w:val="000000"/>
          <w:lang w:val="ro-MD"/>
        </w:rPr>
      </w:pPr>
    </w:p>
    <w:p w:rsidR="00352889" w:rsidRDefault="00352889" w:rsidP="00352889">
      <w:pPr>
        <w:jc w:val="both"/>
        <w:rPr>
          <w:b/>
          <w:iCs/>
          <w:lang w:val="ro-MD"/>
        </w:rPr>
      </w:pPr>
      <w:r>
        <w:rPr>
          <w:b/>
          <w:i/>
          <w:color w:val="000000"/>
          <w:lang w:val="ro-MD"/>
        </w:rPr>
        <w:t>Atitudini/comportamente:</w:t>
      </w:r>
      <w:r>
        <w:rPr>
          <w:lang w:val="ro-RO"/>
        </w:rPr>
        <w:t xml:space="preserve"> </w:t>
      </w:r>
      <w:r>
        <w:rPr>
          <w:iCs/>
          <w:lang w:val="ro-MD"/>
        </w:rPr>
        <w:t xml:space="preserve">imparţialitate, evitarea conflictelor de interese, </w:t>
      </w:r>
      <w:r>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352889" w:rsidRDefault="00352889" w:rsidP="00352889">
      <w:pPr>
        <w:jc w:val="both"/>
        <w:rPr>
          <w:b/>
          <w:u w:val="single"/>
          <w:lang w:val="ro-MD"/>
        </w:rPr>
      </w:pPr>
    </w:p>
    <w:p w:rsidR="00352889" w:rsidRDefault="00352889" w:rsidP="00352889">
      <w:pPr>
        <w:rPr>
          <w:b/>
          <w:u w:val="single"/>
          <w:lang w:val="ro-RO"/>
        </w:rPr>
      </w:pPr>
      <w:r>
        <w:rPr>
          <w:b/>
          <w:u w:val="single"/>
          <w:lang w:val="ro-RO"/>
        </w:rPr>
        <w:t>Persoanele interesate pot depune personal/prin poştă/prin e-mail Dosarul de concurs:</w:t>
      </w:r>
    </w:p>
    <w:p w:rsidR="00352889" w:rsidRDefault="00352889" w:rsidP="00352889">
      <w:pPr>
        <w:numPr>
          <w:ilvl w:val="0"/>
          <w:numId w:val="2"/>
        </w:numPr>
        <w:ind w:left="786"/>
        <w:rPr>
          <w:lang w:val="ro-RO"/>
        </w:rPr>
      </w:pPr>
      <w:r>
        <w:rPr>
          <w:lang w:val="ro-RO"/>
        </w:rPr>
        <w:t>Formularul de participare</w:t>
      </w:r>
      <w:r>
        <w:rPr>
          <w:vertAlign w:val="superscript"/>
          <w:lang w:val="ro-RO"/>
        </w:rPr>
        <w:footnoteReference w:id="1"/>
      </w:r>
    </w:p>
    <w:p w:rsidR="00352889" w:rsidRDefault="00352889" w:rsidP="00352889">
      <w:pPr>
        <w:numPr>
          <w:ilvl w:val="0"/>
          <w:numId w:val="2"/>
        </w:numPr>
        <w:ind w:left="786"/>
        <w:rPr>
          <w:lang w:val="ro-RO"/>
        </w:rPr>
      </w:pPr>
      <w:r>
        <w:rPr>
          <w:lang w:val="ro-RO"/>
        </w:rPr>
        <w:t>Copia buletinului de identitate;</w:t>
      </w:r>
    </w:p>
    <w:p w:rsidR="00352889" w:rsidRDefault="00352889" w:rsidP="00352889">
      <w:pPr>
        <w:numPr>
          <w:ilvl w:val="0"/>
          <w:numId w:val="2"/>
        </w:numPr>
        <w:ind w:left="786"/>
        <w:rPr>
          <w:lang w:val="ro-RO"/>
        </w:rPr>
      </w:pPr>
      <w:r>
        <w:rPr>
          <w:lang w:val="ro-RO"/>
        </w:rPr>
        <w:t>Copiile diplomelor de studii şi ale certificatelor de absolvire a cursurilor de perfecţionare profesională şi/sau de specializare;</w:t>
      </w:r>
    </w:p>
    <w:p w:rsidR="00352889" w:rsidRDefault="00352889" w:rsidP="00352889">
      <w:pPr>
        <w:numPr>
          <w:ilvl w:val="0"/>
          <w:numId w:val="2"/>
        </w:numPr>
        <w:ind w:left="786"/>
        <w:rPr>
          <w:lang w:val="ro-RO"/>
        </w:rPr>
      </w:pPr>
      <w:r>
        <w:rPr>
          <w:lang w:val="ro-RO"/>
        </w:rPr>
        <w:t>Copia carnetului de muncă</w:t>
      </w:r>
      <w:r>
        <w:rPr>
          <w:vertAlign w:val="superscript"/>
          <w:lang w:val="ro-RO"/>
        </w:rPr>
        <w:footnoteReference w:id="2"/>
      </w:r>
      <w:r>
        <w:rPr>
          <w:lang w:val="ro-RO"/>
        </w:rPr>
        <w:t>;</w:t>
      </w:r>
    </w:p>
    <w:p w:rsidR="00352889" w:rsidRDefault="00352889" w:rsidP="00352889">
      <w:pPr>
        <w:numPr>
          <w:ilvl w:val="0"/>
          <w:numId w:val="2"/>
        </w:numPr>
        <w:ind w:left="786"/>
        <w:rPr>
          <w:lang w:val="ro-RO"/>
        </w:rPr>
      </w:pPr>
      <w:r>
        <w:rPr>
          <w:lang w:val="ro-RO"/>
        </w:rPr>
        <w:t>Certificatul medical;</w:t>
      </w:r>
    </w:p>
    <w:p w:rsidR="00352889" w:rsidRDefault="00352889" w:rsidP="00352889">
      <w:pPr>
        <w:numPr>
          <w:ilvl w:val="0"/>
          <w:numId w:val="2"/>
        </w:numPr>
        <w:ind w:left="786"/>
        <w:rPr>
          <w:lang w:val="ro-RO"/>
        </w:rPr>
      </w:pPr>
      <w:r>
        <w:rPr>
          <w:lang w:val="ro-RO"/>
        </w:rPr>
        <w:t>Cazier judiciar.</w:t>
      </w:r>
      <w:r>
        <w:rPr>
          <w:vertAlign w:val="superscript"/>
          <w:lang w:val="ro-RO"/>
        </w:rPr>
        <w:footnoteReference w:id="3"/>
      </w:r>
    </w:p>
    <w:p w:rsidR="00352889" w:rsidRDefault="00352889" w:rsidP="00352889">
      <w:pPr>
        <w:rPr>
          <w:lang w:val="ro-RO"/>
        </w:rPr>
      </w:pPr>
    </w:p>
    <w:p w:rsidR="00352889" w:rsidRDefault="00352889" w:rsidP="00352889">
      <w:pPr>
        <w:rPr>
          <w:b/>
          <w:lang w:val="ro-RO"/>
        </w:rPr>
      </w:pPr>
      <w:r>
        <w:rPr>
          <w:b/>
          <w:lang w:val="ro-RO"/>
        </w:rPr>
        <w:t>Data limită pînă la care poate fi depus Dosarul de concurs – 12 octombrie 2020</w:t>
      </w:r>
    </w:p>
    <w:p w:rsidR="00352889" w:rsidRDefault="00352889" w:rsidP="00352889">
      <w:pPr>
        <w:rPr>
          <w:lang w:val="ro-RO"/>
        </w:rPr>
      </w:pPr>
      <w:r>
        <w:rPr>
          <w:lang w:val="ro-RO"/>
        </w:rPr>
        <w:t xml:space="preserve">Telefon – </w:t>
      </w:r>
      <w:r>
        <w:rPr>
          <w:i/>
          <w:lang w:val="ro-RO"/>
        </w:rPr>
        <w:t>0231 5-46-30</w:t>
      </w:r>
    </w:p>
    <w:p w:rsidR="00352889" w:rsidRDefault="00352889" w:rsidP="00352889">
      <w:pPr>
        <w:rPr>
          <w:lang w:val="ro-RO"/>
        </w:rPr>
      </w:pPr>
      <w:r>
        <w:rPr>
          <w:lang w:val="ro-RO"/>
        </w:rPr>
        <w:t xml:space="preserve">e-mail – </w:t>
      </w:r>
      <w:hyperlink r:id="rId7" w:history="1">
        <w:r>
          <w:rPr>
            <w:rStyle w:val="a7"/>
            <w:i/>
            <w:lang w:val="ro-RO"/>
          </w:rPr>
          <w:t>sru.primaria@gmail.com</w:t>
        </w:r>
      </w:hyperlink>
      <w:r>
        <w:rPr>
          <w:i/>
          <w:lang w:val="ro-RO"/>
        </w:rPr>
        <w:t xml:space="preserve"> </w:t>
      </w:r>
    </w:p>
    <w:p w:rsidR="00352889" w:rsidRDefault="00352889" w:rsidP="00352889">
      <w:pPr>
        <w:rPr>
          <w:lang w:val="ro-RO"/>
        </w:rPr>
      </w:pPr>
      <w:r>
        <w:rPr>
          <w:lang w:val="ro-RO"/>
        </w:rPr>
        <w:t>adresa poştală – mun. Bălţi, Piaţa Independenţei nr. 1</w:t>
      </w:r>
    </w:p>
    <w:p w:rsidR="00352889" w:rsidRDefault="00352889" w:rsidP="00352889">
      <w:pPr>
        <w:rPr>
          <w:lang w:val="ro-RO"/>
        </w:rPr>
      </w:pPr>
      <w:r>
        <w:rPr>
          <w:lang w:val="ro-RO"/>
        </w:rPr>
        <w:t>persoana de contact – Maria Ciolan, Şef Direcţie resurse umane (biroul 306)</w:t>
      </w:r>
    </w:p>
    <w:p w:rsidR="00352889" w:rsidRDefault="00352889" w:rsidP="00352889">
      <w:pPr>
        <w:rPr>
          <w:lang w:val="ro-RO"/>
        </w:rPr>
      </w:pPr>
      <w:r>
        <w:rPr>
          <w:lang w:val="ro-RO"/>
        </w:rPr>
        <w:tab/>
      </w:r>
      <w:r>
        <w:rPr>
          <w:lang w:val="ro-RO"/>
        </w:rPr>
        <w:tab/>
      </w:r>
      <w:r>
        <w:rPr>
          <w:lang w:val="ro-RO"/>
        </w:rPr>
        <w:tab/>
        <w:t>Inna Josan, specialist principal Direcţia resurse umane (305)</w:t>
      </w:r>
    </w:p>
    <w:p w:rsidR="00352889" w:rsidRDefault="00352889" w:rsidP="00352889">
      <w:pPr>
        <w:rPr>
          <w:lang w:val="ro-RO"/>
        </w:rPr>
      </w:pPr>
    </w:p>
    <w:p w:rsidR="00352889" w:rsidRDefault="00352889" w:rsidP="00352889">
      <w:pPr>
        <w:rPr>
          <w:b/>
          <w:lang w:val="ro-RO"/>
        </w:rPr>
      </w:pPr>
      <w:r>
        <w:rPr>
          <w:b/>
          <w:lang w:val="ro-RO"/>
        </w:rPr>
        <w:t>Bibliografie:</w:t>
      </w:r>
    </w:p>
    <w:p w:rsidR="00352889" w:rsidRDefault="00352889" w:rsidP="00352889">
      <w:pPr>
        <w:numPr>
          <w:ilvl w:val="0"/>
          <w:numId w:val="4"/>
        </w:numPr>
        <w:rPr>
          <w:b/>
          <w:lang w:val="ro-RO"/>
        </w:rPr>
      </w:pPr>
      <w:r>
        <w:rPr>
          <w:b/>
          <w:lang w:val="ro-RO"/>
        </w:rPr>
        <w:t>Constituţia Republicii Moldova</w:t>
      </w:r>
    </w:p>
    <w:p w:rsidR="00352889" w:rsidRDefault="00352889" w:rsidP="00352889">
      <w:pPr>
        <w:numPr>
          <w:ilvl w:val="0"/>
          <w:numId w:val="4"/>
        </w:numPr>
        <w:rPr>
          <w:b/>
          <w:lang w:val="ro-RO"/>
        </w:rPr>
      </w:pPr>
      <w:r>
        <w:rPr>
          <w:b/>
          <w:lang w:val="ro-RO"/>
        </w:rPr>
        <w:t>Acte normative în domeniul serviciului public</w:t>
      </w:r>
    </w:p>
    <w:p w:rsidR="00352889" w:rsidRDefault="00352889" w:rsidP="00352889">
      <w:pPr>
        <w:numPr>
          <w:ilvl w:val="0"/>
          <w:numId w:val="5"/>
        </w:numPr>
        <w:tabs>
          <w:tab w:val="num" w:pos="360"/>
        </w:tabs>
        <w:ind w:left="360"/>
        <w:rPr>
          <w:lang w:val="ro-RO"/>
        </w:rPr>
      </w:pPr>
      <w:r>
        <w:rPr>
          <w:lang w:val="ro-RO"/>
        </w:rPr>
        <w:t>Legea nr. 158-XVI din 4 iulie 2008 cu privire la funcţia publică şi statutul funcţionarului public</w:t>
      </w:r>
    </w:p>
    <w:p w:rsidR="00352889" w:rsidRDefault="00352889" w:rsidP="00352889">
      <w:pPr>
        <w:numPr>
          <w:ilvl w:val="0"/>
          <w:numId w:val="5"/>
        </w:numPr>
        <w:tabs>
          <w:tab w:val="num" w:pos="360"/>
        </w:tabs>
        <w:ind w:left="360"/>
        <w:rPr>
          <w:lang w:val="ro-RO"/>
        </w:rPr>
      </w:pPr>
      <w:r>
        <w:rPr>
          <w:lang w:val="ro-RO"/>
        </w:rPr>
        <w:t>Legea nr. 25-XVI din 22 februarie 2008 privind Codul de conduită a funcţionarului public</w:t>
      </w:r>
    </w:p>
    <w:p w:rsidR="00352889" w:rsidRDefault="00352889" w:rsidP="00352889">
      <w:pPr>
        <w:numPr>
          <w:ilvl w:val="0"/>
          <w:numId w:val="5"/>
        </w:numPr>
        <w:tabs>
          <w:tab w:val="num" w:pos="360"/>
        </w:tabs>
        <w:ind w:left="360"/>
        <w:rPr>
          <w:lang w:val="ro-RO"/>
        </w:rPr>
      </w:pPr>
      <w:r>
        <w:rPr>
          <w:lang w:val="ro-RO"/>
        </w:rPr>
        <w:t>Legea nr. 133 din 17 iunie 2016 privind declararea averii şi interese personale</w:t>
      </w:r>
    </w:p>
    <w:p w:rsidR="00352889" w:rsidRDefault="00352889" w:rsidP="00352889">
      <w:pPr>
        <w:numPr>
          <w:ilvl w:val="0"/>
          <w:numId w:val="5"/>
        </w:numPr>
        <w:tabs>
          <w:tab w:val="num" w:pos="360"/>
        </w:tabs>
        <w:ind w:left="360"/>
        <w:rPr>
          <w:lang w:val="ro-RO"/>
        </w:rPr>
      </w:pPr>
      <w:r>
        <w:rPr>
          <w:lang w:val="ro-RO"/>
        </w:rPr>
        <w:t>Legea nr. 82 din 25 mai 2017 integrităţii.</w:t>
      </w:r>
    </w:p>
    <w:p w:rsidR="00352889" w:rsidRDefault="00352889" w:rsidP="00352889">
      <w:pPr>
        <w:numPr>
          <w:ilvl w:val="0"/>
          <w:numId w:val="5"/>
        </w:numPr>
        <w:tabs>
          <w:tab w:val="num" w:pos="360"/>
        </w:tabs>
        <w:ind w:left="360"/>
        <w:rPr>
          <w:lang w:val="ro-RO"/>
        </w:rPr>
      </w:pPr>
      <w:r>
        <w:rPr>
          <w:lang w:val="ro-RO"/>
        </w:rPr>
        <w:t>Legea nr. 270 din 23 noiembrie 2018 privind sistemul unitar de salarizare în sectorul bugetar</w:t>
      </w:r>
    </w:p>
    <w:p w:rsidR="00352889" w:rsidRDefault="00352889" w:rsidP="00352889">
      <w:pPr>
        <w:numPr>
          <w:ilvl w:val="0"/>
          <w:numId w:val="5"/>
        </w:numPr>
        <w:tabs>
          <w:tab w:val="num" w:pos="360"/>
        </w:tabs>
        <w:ind w:left="360"/>
        <w:rPr>
          <w:lang w:val="ro-RO"/>
        </w:rPr>
      </w:pPr>
      <w:r>
        <w:rPr>
          <w:lang w:val="ro-RO"/>
        </w:rPr>
        <w:t>Legea nr. 239-XVI din 13 noiembrie 2008 privind transparenţa în procesul decizional</w:t>
      </w:r>
    </w:p>
    <w:p w:rsidR="00352889" w:rsidRDefault="00352889" w:rsidP="00352889">
      <w:pPr>
        <w:numPr>
          <w:ilvl w:val="0"/>
          <w:numId w:val="5"/>
        </w:numPr>
        <w:tabs>
          <w:tab w:val="num" w:pos="360"/>
        </w:tabs>
        <w:ind w:left="360"/>
        <w:rPr>
          <w:lang w:val="ro-RO"/>
        </w:rPr>
      </w:pPr>
      <w:r>
        <w:rPr>
          <w:lang w:val="ro-RO"/>
        </w:rPr>
        <w:t>Legea nr. 271-XVI din 18 decembrie 2008 privind verificarea titularilor şi a candidaţilor la funcţii publice.</w:t>
      </w:r>
    </w:p>
    <w:p w:rsidR="00352889" w:rsidRDefault="00352889" w:rsidP="00352889">
      <w:pPr>
        <w:rPr>
          <w:lang w:val="ro-RO"/>
        </w:rPr>
      </w:pPr>
    </w:p>
    <w:p w:rsidR="00352889" w:rsidRDefault="00352889" w:rsidP="00352889">
      <w:pPr>
        <w:numPr>
          <w:ilvl w:val="0"/>
          <w:numId w:val="6"/>
        </w:numPr>
        <w:rPr>
          <w:b/>
          <w:lang w:val="ro-RO"/>
        </w:rPr>
      </w:pPr>
      <w:r>
        <w:rPr>
          <w:b/>
          <w:lang w:val="ro-RO"/>
        </w:rPr>
        <w:t>Acte normative în domeniul administraţiei publice locale</w:t>
      </w:r>
    </w:p>
    <w:p w:rsidR="00352889" w:rsidRDefault="00352889" w:rsidP="00352889">
      <w:pPr>
        <w:numPr>
          <w:ilvl w:val="0"/>
          <w:numId w:val="5"/>
        </w:numPr>
        <w:tabs>
          <w:tab w:val="num" w:pos="360"/>
        </w:tabs>
        <w:ind w:left="360"/>
        <w:rPr>
          <w:lang w:val="ro-RO"/>
        </w:rPr>
      </w:pPr>
      <w:r>
        <w:rPr>
          <w:lang w:val="ro-RO"/>
        </w:rPr>
        <w:lastRenderedPageBreak/>
        <w:t>Legea nr. 436-XVI din 28 decembrie 2006 privind administraţia publică locală</w:t>
      </w:r>
    </w:p>
    <w:p w:rsidR="00352889" w:rsidRDefault="00352889" w:rsidP="00352889">
      <w:pPr>
        <w:numPr>
          <w:ilvl w:val="0"/>
          <w:numId w:val="5"/>
        </w:numPr>
        <w:tabs>
          <w:tab w:val="num" w:pos="360"/>
        </w:tabs>
        <w:ind w:left="360"/>
        <w:rPr>
          <w:lang w:val="ro-RO"/>
        </w:rPr>
      </w:pPr>
      <w:r>
        <w:rPr>
          <w:lang w:val="ro-RO"/>
        </w:rPr>
        <w:t>Legea nr. 438-XVI din 28 decembrie 2006 privind dezvoltarea regională în Republica Moldova.</w:t>
      </w:r>
    </w:p>
    <w:p w:rsidR="00352889" w:rsidRDefault="00352889" w:rsidP="00352889">
      <w:pPr>
        <w:numPr>
          <w:ilvl w:val="0"/>
          <w:numId w:val="5"/>
        </w:numPr>
        <w:tabs>
          <w:tab w:val="num" w:pos="360"/>
        </w:tabs>
        <w:ind w:left="360"/>
        <w:rPr>
          <w:lang w:val="ro-RO"/>
        </w:rPr>
      </w:pPr>
      <w:r>
        <w:rPr>
          <w:lang w:val="ro-RO"/>
        </w:rPr>
        <w:t>Legea nr. 435-XVI din 28 decembrie 2006 privind descentralizarea administrativă.</w:t>
      </w:r>
    </w:p>
    <w:p w:rsidR="00352889" w:rsidRDefault="00352889" w:rsidP="00352889">
      <w:pPr>
        <w:numPr>
          <w:ilvl w:val="0"/>
          <w:numId w:val="5"/>
        </w:numPr>
        <w:tabs>
          <w:tab w:val="num" w:pos="360"/>
        </w:tabs>
        <w:ind w:left="360"/>
        <w:rPr>
          <w:lang w:val="ro-RO"/>
        </w:rPr>
      </w:pPr>
      <w:r>
        <w:rPr>
          <w:lang w:val="ro-RO"/>
        </w:rPr>
        <w:t>Legea nr. 764-XV din 27 decembrie 2001 privind organizarea administrativ teritorială a Republicii Moldova.</w:t>
      </w:r>
    </w:p>
    <w:p w:rsidR="00352889" w:rsidRDefault="00352889" w:rsidP="00352889">
      <w:pPr>
        <w:numPr>
          <w:ilvl w:val="0"/>
          <w:numId w:val="5"/>
        </w:numPr>
        <w:tabs>
          <w:tab w:val="num" w:pos="360"/>
        </w:tabs>
        <w:autoSpaceDE w:val="0"/>
        <w:autoSpaceDN w:val="0"/>
        <w:adjustRightInd w:val="0"/>
        <w:ind w:hanging="720"/>
        <w:rPr>
          <w:lang w:val="en-US"/>
        </w:rPr>
      </w:pPr>
      <w:r>
        <w:rPr>
          <w:lang w:val="en-US"/>
        </w:rPr>
        <w:t>Legea nr.768-XIV din 2 februarie 2000 privind statutul alesului local;</w:t>
      </w:r>
    </w:p>
    <w:p w:rsidR="00352889" w:rsidRDefault="00352889" w:rsidP="00352889">
      <w:pPr>
        <w:rPr>
          <w:lang w:val="ro-RO"/>
        </w:rPr>
      </w:pPr>
    </w:p>
    <w:p w:rsidR="00352889" w:rsidRDefault="00352889" w:rsidP="00352889">
      <w:pPr>
        <w:numPr>
          <w:ilvl w:val="0"/>
          <w:numId w:val="6"/>
        </w:numPr>
        <w:rPr>
          <w:rStyle w:val="a8"/>
          <w:lang w:val="it-IT"/>
        </w:rPr>
      </w:pPr>
      <w:r>
        <w:rPr>
          <w:b/>
          <w:lang w:val="ro-RO"/>
        </w:rPr>
        <w:t>Acte normative în domeniul de specialitate</w:t>
      </w:r>
    </w:p>
    <w:p w:rsidR="00352889" w:rsidRDefault="00352889" w:rsidP="00352889">
      <w:pPr>
        <w:rPr>
          <w:rStyle w:val="docheader"/>
        </w:rPr>
      </w:pPr>
      <w:r>
        <w:rPr>
          <w:rStyle w:val="a8"/>
          <w:b w:val="0"/>
          <w:lang w:val="it-IT"/>
        </w:rPr>
        <w:t xml:space="preserve">-    </w:t>
      </w:r>
      <w:r>
        <w:rPr>
          <w:rStyle w:val="a8"/>
          <w:b w:val="0"/>
          <w:lang w:val="it-IT"/>
        </w:rPr>
        <w:tab/>
        <w:t>LEGEA RM</w:t>
      </w:r>
      <w:r>
        <w:rPr>
          <w:lang w:val="it-IT"/>
        </w:rPr>
        <w:t xml:space="preserve"> Nr. 397  din  16.10.2003 </w:t>
      </w:r>
      <w:r>
        <w:rPr>
          <w:rStyle w:val="docheader"/>
          <w:bCs/>
          <w:lang w:val="it-IT"/>
        </w:rPr>
        <w:t>privind finanţele publice locale;</w:t>
      </w:r>
    </w:p>
    <w:p w:rsidR="00352889" w:rsidRDefault="00352889" w:rsidP="00352889">
      <w:pPr>
        <w:rPr>
          <w:rStyle w:val="a8"/>
          <w:b w:val="0"/>
          <w:bCs w:val="0"/>
        </w:rPr>
      </w:pPr>
      <w:r>
        <w:rPr>
          <w:rStyle w:val="a8"/>
          <w:b w:val="0"/>
          <w:lang w:val="it-IT"/>
        </w:rPr>
        <w:t xml:space="preserve">- </w:t>
      </w:r>
      <w:r>
        <w:rPr>
          <w:rStyle w:val="a8"/>
          <w:b w:val="0"/>
          <w:lang w:val="it-IT"/>
        </w:rPr>
        <w:tab/>
        <w:t>LEGEA RM Nr. 181XIII din 25 iulie 2014 finantelor publice si responsabilitatilor bugetar fiscale</w:t>
      </w:r>
      <w:r>
        <w:rPr>
          <w:rStyle w:val="a8"/>
          <w:b w:val="0"/>
          <w:bCs w:val="0"/>
          <w:lang w:val="it-IT"/>
        </w:rPr>
        <w:t>;</w:t>
      </w:r>
    </w:p>
    <w:p w:rsidR="00352889" w:rsidRDefault="00352889" w:rsidP="00352889">
      <w:r>
        <w:rPr>
          <w:bCs/>
          <w:lang w:val="it-IT"/>
        </w:rPr>
        <w:t xml:space="preserve">- </w:t>
      </w:r>
      <w:r>
        <w:rPr>
          <w:bCs/>
          <w:lang w:val="it-IT"/>
        </w:rPr>
        <w:tab/>
        <w:t>Legea Bugetului de stat (anul curent);</w:t>
      </w:r>
    </w:p>
    <w:p w:rsidR="00352889" w:rsidRDefault="00352889" w:rsidP="00352889">
      <w:pPr>
        <w:autoSpaceDE w:val="0"/>
        <w:autoSpaceDN w:val="0"/>
        <w:adjustRightInd w:val="0"/>
        <w:rPr>
          <w:lang w:val="it-IT"/>
        </w:rPr>
      </w:pPr>
      <w:r>
        <w:rPr>
          <w:lang w:val="it-IT"/>
        </w:rPr>
        <w:t>- Codul Fiscal;</w:t>
      </w:r>
    </w:p>
    <w:p w:rsidR="00352889" w:rsidRDefault="00352889" w:rsidP="00352889">
      <w:pPr>
        <w:autoSpaceDE w:val="0"/>
        <w:autoSpaceDN w:val="0"/>
        <w:adjustRightInd w:val="0"/>
        <w:rPr>
          <w:lang w:val="pt-BR"/>
        </w:rPr>
      </w:pPr>
      <w:r>
        <w:rPr>
          <w:lang w:val="pt-BR"/>
        </w:rPr>
        <w:t xml:space="preserve">- </w:t>
      </w:r>
      <w:r>
        <w:rPr>
          <w:lang w:val="pt-BR"/>
        </w:rPr>
        <w:tab/>
        <w:t xml:space="preserve">Legea nr.270 din 23.11.2018 privind sistemul unitar  de salarizare in sectorul bugetar; </w:t>
      </w:r>
    </w:p>
    <w:p w:rsidR="00352889" w:rsidRDefault="00352889" w:rsidP="00352889">
      <w:pPr>
        <w:rPr>
          <w:lang w:val="ro-RO"/>
        </w:rPr>
      </w:pPr>
    </w:p>
    <w:p w:rsidR="00352889" w:rsidRDefault="00352889" w:rsidP="00352889">
      <w:pPr>
        <w:rPr>
          <w:lang w:val="ro-RO"/>
        </w:rPr>
      </w:pPr>
    </w:p>
    <w:p w:rsidR="00352889" w:rsidRDefault="00352889" w:rsidP="00352889">
      <w:pPr>
        <w:pStyle w:val="a3"/>
        <w:spacing w:before="0" w:beforeAutospacing="0" w:after="0" w:afterAutospacing="0"/>
        <w:ind w:left="720"/>
        <w:rPr>
          <w:b/>
          <w:lang w:val="ro-RO"/>
        </w:rPr>
      </w:pPr>
      <w:r>
        <w:rPr>
          <w:b/>
          <w:lang w:val="ro-RO"/>
        </w:rPr>
        <w:t>Testarea candidaţilor va fi efectuată în limba de stat!</w:t>
      </w:r>
    </w:p>
    <w:p w:rsidR="00352889" w:rsidRDefault="00352889" w:rsidP="00352889">
      <w:pPr>
        <w:pStyle w:val="a3"/>
        <w:spacing w:before="0" w:beforeAutospacing="0" w:after="0" w:afterAutospacing="0"/>
        <w:ind w:left="720"/>
        <w:rPr>
          <w:b/>
          <w:u w:val="single"/>
          <w:lang w:val="ro-RO"/>
        </w:rPr>
      </w:pPr>
      <w:r>
        <w:rPr>
          <w:b/>
          <w:lang w:val="ro-RO"/>
        </w:rPr>
        <w:t xml:space="preserve">Concursul constă din </w:t>
      </w:r>
      <w:r>
        <w:rPr>
          <w:b/>
          <w:u w:val="single"/>
          <w:lang w:val="ro-RO"/>
        </w:rPr>
        <w:t>două etape:</w:t>
      </w:r>
    </w:p>
    <w:p w:rsidR="00352889" w:rsidRDefault="00352889" w:rsidP="00352889">
      <w:pPr>
        <w:pStyle w:val="a3"/>
        <w:numPr>
          <w:ilvl w:val="0"/>
          <w:numId w:val="2"/>
        </w:numPr>
        <w:spacing w:before="0" w:beforeAutospacing="0" w:after="0" w:afterAutospacing="0"/>
        <w:ind w:left="786"/>
        <w:rPr>
          <w:b/>
          <w:lang w:val="ro-RO"/>
        </w:rPr>
      </w:pPr>
      <w:r>
        <w:rPr>
          <w:b/>
          <w:lang w:val="ro-RO"/>
        </w:rPr>
        <w:t>Proba scrisă;</w:t>
      </w:r>
    </w:p>
    <w:p w:rsidR="00352889" w:rsidRDefault="00352889" w:rsidP="00352889">
      <w:pPr>
        <w:pStyle w:val="a3"/>
        <w:numPr>
          <w:ilvl w:val="0"/>
          <w:numId w:val="2"/>
        </w:numPr>
        <w:spacing w:before="0" w:beforeAutospacing="0" w:after="0" w:afterAutospacing="0"/>
        <w:ind w:left="786"/>
        <w:rPr>
          <w:b/>
          <w:lang w:val="ro-RO"/>
        </w:rPr>
      </w:pPr>
      <w:r>
        <w:rPr>
          <w:b/>
          <w:lang w:val="ro-RO"/>
        </w:rPr>
        <w:t>Interviul.</w:t>
      </w:r>
    </w:p>
    <w:p w:rsidR="00352889" w:rsidRDefault="00352889" w:rsidP="00352889">
      <w:pPr>
        <w:pStyle w:val="a3"/>
        <w:spacing w:before="0" w:beforeAutospacing="0" w:after="0" w:afterAutospacing="0"/>
        <w:ind w:left="720"/>
        <w:rPr>
          <w:b/>
          <w:i/>
          <w:lang w:val="ro-RO"/>
        </w:rPr>
      </w:pPr>
      <w:r>
        <w:rPr>
          <w:b/>
          <w:i/>
          <w:lang w:val="ro-RO"/>
        </w:rPr>
        <w:t>Candidaţii care obţin la una din probe mai puţin de 6 puncte sunt excluşi din concurs.</w:t>
      </w:r>
    </w:p>
    <w:p w:rsidR="00352889" w:rsidRDefault="00352889" w:rsidP="00352889">
      <w:pPr>
        <w:rPr>
          <w:lang w:val="ro-RO"/>
        </w:rPr>
      </w:pPr>
    </w:p>
    <w:p w:rsidR="00352889" w:rsidRDefault="00352889" w:rsidP="00352889">
      <w:pPr>
        <w:rPr>
          <w:lang w:val="ro-RO"/>
        </w:rPr>
      </w:pPr>
    </w:p>
    <w:p w:rsidR="00352889" w:rsidRDefault="00352889" w:rsidP="00352889">
      <w:pPr>
        <w:rPr>
          <w:lang w:val="ro-RO"/>
        </w:rPr>
      </w:pPr>
    </w:p>
    <w:p w:rsidR="00352889" w:rsidRDefault="00352889" w:rsidP="00352889">
      <w:pPr>
        <w:rPr>
          <w:lang w:val="ro-RO"/>
        </w:rPr>
      </w:pPr>
    </w:p>
    <w:p w:rsidR="00352889" w:rsidRDefault="00352889" w:rsidP="00352889">
      <w:pPr>
        <w:rPr>
          <w:lang w:val="ro-RO"/>
        </w:rPr>
      </w:pPr>
    </w:p>
    <w:tbl>
      <w:tblPr>
        <w:tblW w:w="10500" w:type="dxa"/>
        <w:jc w:val="center"/>
        <w:tblCellSpacing w:w="0" w:type="dxa"/>
        <w:tblLook w:val="04A0" w:firstRow="1" w:lastRow="0" w:firstColumn="1" w:lastColumn="0" w:noHBand="0" w:noVBand="1"/>
      </w:tblPr>
      <w:tblGrid>
        <w:gridCol w:w="2100"/>
        <w:gridCol w:w="3150"/>
        <w:gridCol w:w="2100"/>
        <w:gridCol w:w="3150"/>
      </w:tblGrid>
      <w:tr w:rsidR="00352889" w:rsidTr="00352889">
        <w:trPr>
          <w:tblCellSpacing w:w="0" w:type="dxa"/>
          <w:jc w:val="center"/>
        </w:trPr>
        <w:tc>
          <w:tcPr>
            <w:tcW w:w="0" w:type="auto"/>
            <w:gridSpan w:val="4"/>
            <w:tcMar>
              <w:top w:w="15" w:type="dxa"/>
              <w:left w:w="45" w:type="dxa"/>
              <w:bottom w:w="15" w:type="dxa"/>
              <w:right w:w="45" w:type="dxa"/>
            </w:tcMar>
            <w:hideMark/>
          </w:tcPr>
          <w:p w:rsidR="00352889" w:rsidRDefault="00352889">
            <w:pPr>
              <w:jc w:val="center"/>
              <w:rPr>
                <w:b/>
                <w:bCs/>
                <w:lang w:val="ro-RO"/>
              </w:rPr>
            </w:pPr>
            <w:r>
              <w:rPr>
                <w:b/>
                <w:bCs/>
                <w:lang w:val="ro-RO"/>
              </w:rPr>
              <w:t>Formular</w:t>
            </w:r>
          </w:p>
          <w:p w:rsidR="00352889" w:rsidRDefault="00352889">
            <w:pPr>
              <w:jc w:val="center"/>
              <w:rPr>
                <w:b/>
                <w:bCs/>
                <w:lang w:val="ro-RO"/>
              </w:rPr>
            </w:pPr>
            <w:r>
              <w:rPr>
                <w:b/>
                <w:bCs/>
                <w:lang w:val="ro-RO"/>
              </w:rPr>
              <w:t>de participare la concursul pentru ocuparea funcţiei publice vacante</w:t>
            </w:r>
          </w:p>
          <w:p w:rsidR="00352889" w:rsidRDefault="00352889">
            <w:pPr>
              <w:rPr>
                <w:b/>
                <w:lang w:val="ro-RO"/>
              </w:rPr>
            </w:pPr>
            <w:r>
              <w:rPr>
                <w:b/>
                <w:lang w:val="ro-RO"/>
              </w:rPr>
              <w:t xml:space="preserve">  </w:t>
            </w:r>
          </w:p>
          <w:p w:rsidR="00352889" w:rsidRDefault="00352889">
            <w:pPr>
              <w:rPr>
                <w:b/>
                <w:lang w:val="ro-RO"/>
              </w:rPr>
            </w:pPr>
            <w:r>
              <w:rPr>
                <w:b/>
                <w:bCs/>
                <w:lang w:val="ro-RO"/>
              </w:rPr>
              <w:t>Autoritatea publică</w:t>
            </w:r>
            <w:r>
              <w:rPr>
                <w:b/>
                <w:lang w:val="ro-RO"/>
              </w:rPr>
              <w:t xml:space="preserve"> ____________________________________________________________________ </w:t>
            </w:r>
          </w:p>
          <w:p w:rsidR="00352889" w:rsidRDefault="00352889">
            <w:pPr>
              <w:rPr>
                <w:b/>
                <w:lang w:val="ro-RO"/>
              </w:rPr>
            </w:pPr>
            <w:r>
              <w:rPr>
                <w:b/>
                <w:lang w:val="ro-RO"/>
              </w:rPr>
              <w:t xml:space="preserve">  </w:t>
            </w:r>
          </w:p>
          <w:p w:rsidR="00352889" w:rsidRDefault="00352889">
            <w:pPr>
              <w:rPr>
                <w:b/>
                <w:lang w:val="ro-RO"/>
              </w:rPr>
            </w:pPr>
            <w:r>
              <w:rPr>
                <w:b/>
                <w:bCs/>
                <w:lang w:val="ro-RO"/>
              </w:rPr>
              <w:t>Funcţia publică solicitată</w:t>
            </w:r>
            <w:r>
              <w:rPr>
                <w:b/>
                <w:lang w:val="ro-RO"/>
              </w:rPr>
              <w:t xml:space="preserve">______________________________________________________________________________ </w:t>
            </w:r>
          </w:p>
          <w:p w:rsidR="00352889" w:rsidRDefault="00352889">
            <w:pPr>
              <w:rPr>
                <w:b/>
                <w:lang w:val="ro-RO"/>
              </w:rPr>
            </w:pPr>
            <w:r>
              <w:rPr>
                <w:b/>
                <w:lang w:val="ro-RO"/>
              </w:rPr>
              <w:t xml:space="preserve">  </w:t>
            </w:r>
          </w:p>
          <w:p w:rsidR="00352889" w:rsidRDefault="00352889">
            <w:pPr>
              <w:rPr>
                <w:b/>
                <w:lang w:val="ro-RO"/>
              </w:rPr>
            </w:pPr>
            <w:r>
              <w:rPr>
                <w:b/>
                <w:bCs/>
                <w:lang w:val="ro-RO"/>
              </w:rPr>
              <w:t>I. Date generale</w:t>
            </w:r>
          </w:p>
          <w:p w:rsidR="00352889" w:rsidRDefault="00352889">
            <w:pPr>
              <w:rPr>
                <w:b/>
                <w:lang w:val="ro-RO"/>
              </w:rPr>
            </w:pPr>
            <w:r>
              <w:rPr>
                <w:b/>
                <w:lang w:val="ro-RO"/>
              </w:rPr>
              <w:t> </w:t>
            </w:r>
          </w:p>
        </w:tc>
      </w:tr>
      <w:tr w:rsidR="00352889" w:rsidTr="00352889">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b/>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b/>
                <w:lang w:val="ro-RO"/>
              </w:rPr>
            </w:pPr>
          </w:p>
        </w:tc>
      </w:tr>
      <w:tr w:rsidR="00352889" w:rsidTr="0035288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Cetăţenia</w:t>
            </w:r>
            <w:r>
              <w:rPr>
                <w:b/>
                <w:lang w:val="ro-RO"/>
              </w:rPr>
              <w:t xml:space="preserve"> </w:t>
            </w:r>
            <w:r>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lang w:val="ro-RO"/>
              </w:rPr>
              <w:t> </w:t>
            </w:r>
          </w:p>
        </w:tc>
      </w:tr>
      <w:tr w:rsidR="00352889" w:rsidTr="0035288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serv. –</w:t>
            </w:r>
            <w:r>
              <w:rPr>
                <w:b/>
                <w:lang w:val="ro-RO"/>
              </w:rPr>
              <w:t xml:space="preserve"> </w:t>
            </w:r>
          </w:p>
          <w:p w:rsidR="00352889" w:rsidRDefault="00352889">
            <w:pPr>
              <w:rPr>
                <w:b/>
                <w:lang w:val="ro-RO"/>
              </w:rPr>
            </w:pPr>
            <w:r>
              <w:rPr>
                <w:b/>
                <w:bCs/>
                <w:lang w:val="ro-RO"/>
              </w:rPr>
              <w:t>domic. –</w:t>
            </w:r>
            <w:r>
              <w:rPr>
                <w:b/>
                <w:lang w:val="ro-RO"/>
              </w:rPr>
              <w:t xml:space="preserve"> </w:t>
            </w:r>
          </w:p>
          <w:p w:rsidR="00352889" w:rsidRDefault="00352889">
            <w:pPr>
              <w:rPr>
                <w:b/>
                <w:lang w:val="ro-RO"/>
              </w:rPr>
            </w:pPr>
            <w:r>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b/>
                <w:lang w:val="ro-RO"/>
              </w:rPr>
            </w:pP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lang w:val="ro-RO"/>
              </w:rPr>
            </w:pPr>
            <w:r>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b/>
                <w:lang w:val="ro-RO"/>
              </w:rPr>
            </w:pPr>
          </w:p>
        </w:tc>
      </w:tr>
    </w:tbl>
    <w:p w:rsidR="00352889" w:rsidRDefault="00352889" w:rsidP="00352889">
      <w:pPr>
        <w:rPr>
          <w:lang w:val="ro-RO"/>
        </w:rPr>
      </w:pPr>
    </w:p>
    <w:tbl>
      <w:tblPr>
        <w:tblW w:w="10500" w:type="dxa"/>
        <w:jc w:val="center"/>
        <w:tblCellSpacing w:w="0" w:type="dxa"/>
        <w:tblLook w:val="04A0" w:firstRow="1" w:lastRow="0" w:firstColumn="1" w:lastColumn="0" w:noHBand="0" w:noVBand="1"/>
      </w:tblPr>
      <w:tblGrid>
        <w:gridCol w:w="473"/>
        <w:gridCol w:w="2250"/>
        <w:gridCol w:w="4207"/>
        <w:gridCol w:w="3570"/>
      </w:tblGrid>
      <w:tr w:rsidR="00352889" w:rsidTr="00352889">
        <w:trPr>
          <w:tblCellSpacing w:w="0" w:type="dxa"/>
          <w:jc w:val="center"/>
        </w:trPr>
        <w:tc>
          <w:tcPr>
            <w:tcW w:w="0" w:type="auto"/>
            <w:gridSpan w:val="4"/>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b/>
                <w:bCs/>
                <w:lang w:val="ro-RO"/>
              </w:rPr>
              <w:t xml:space="preserve">II. Educaţie </w:t>
            </w:r>
          </w:p>
          <w:p w:rsidR="00352889" w:rsidRDefault="00352889">
            <w:pPr>
              <w:rPr>
                <w:lang w:val="ro-RO"/>
              </w:rPr>
            </w:pPr>
            <w:r>
              <w:rPr>
                <w:lang w:val="ro-RO"/>
              </w:rPr>
              <w:t> </w:t>
            </w:r>
          </w:p>
          <w:p w:rsidR="00352889" w:rsidRDefault="00352889">
            <w:pPr>
              <w:rPr>
                <w:lang w:val="ro-RO"/>
              </w:rPr>
            </w:pPr>
            <w:r>
              <w:rPr>
                <w:b/>
                <w:bCs/>
                <w:u w:val="single"/>
                <w:lang w:val="ro-RO"/>
              </w:rPr>
              <w:t>Studii de bază:</w:t>
            </w:r>
          </w:p>
          <w:p w:rsidR="00352889" w:rsidRDefault="00352889">
            <w:pPr>
              <w:rPr>
                <w:lang w:val="ro-RO"/>
              </w:rPr>
            </w:pPr>
            <w:r>
              <w:rPr>
                <w:lang w:val="ro-RO"/>
              </w:rPr>
              <w:t> </w:t>
            </w:r>
          </w:p>
        </w:tc>
      </w:tr>
      <w:tr w:rsidR="00352889" w:rsidTr="00352889">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lastRenderedPageBreak/>
              <w:t>Nr.</w:t>
            </w:r>
            <w:r>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Specialitatea obţinută.</w:t>
            </w:r>
          </w:p>
          <w:p w:rsidR="00352889" w:rsidRDefault="00352889">
            <w:pPr>
              <w:rPr>
                <w:b/>
                <w:bCs/>
                <w:lang w:val="ro-RO"/>
              </w:rPr>
            </w:pPr>
            <w:r>
              <w:rPr>
                <w:b/>
                <w:bCs/>
                <w:lang w:val="ro-RO"/>
              </w:rPr>
              <w:t xml:space="preserve"> Diplomă/certificat</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gridSpan w:val="4"/>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b/>
                <w:bCs/>
                <w:u w:val="single"/>
                <w:lang w:val="ro-RO"/>
              </w:rPr>
              <w:t>Studii postuniversitare/universitare (ciclul II):</w:t>
            </w:r>
            <w:r>
              <w:rPr>
                <w:lang w:val="ro-RO"/>
              </w:rPr>
              <w:t xml:space="preserve"> </w:t>
            </w:r>
          </w:p>
          <w:p w:rsidR="00352889" w:rsidRDefault="00352889">
            <w:pPr>
              <w:rPr>
                <w:lang w:val="ro-RO"/>
              </w:rPr>
            </w:pPr>
            <w:r>
              <w:rPr>
                <w:lang w:val="ro-RO"/>
              </w:rPr>
              <w:t> </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Nr.</w:t>
            </w:r>
            <w:r>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Specialitatea, titlul obţinut.</w:t>
            </w:r>
            <w:r>
              <w:rPr>
                <w:b/>
                <w:bCs/>
                <w:lang w:val="ro-RO"/>
              </w:rPr>
              <w:br/>
              <w:t>Diplomă/certificat</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473"/>
        <w:gridCol w:w="2250"/>
        <w:gridCol w:w="2412"/>
        <w:gridCol w:w="2799"/>
        <w:gridCol w:w="2566"/>
      </w:tblGrid>
      <w:tr w:rsidR="00352889" w:rsidTr="00352889">
        <w:trPr>
          <w:tblCellSpacing w:w="0" w:type="dxa"/>
          <w:jc w:val="center"/>
        </w:trPr>
        <w:tc>
          <w:tcPr>
            <w:tcW w:w="0" w:type="auto"/>
            <w:gridSpan w:val="5"/>
            <w:tcMar>
              <w:top w:w="15" w:type="dxa"/>
              <w:left w:w="45" w:type="dxa"/>
              <w:bottom w:w="15" w:type="dxa"/>
              <w:right w:w="45" w:type="dxa"/>
            </w:tcMar>
            <w:hideMark/>
          </w:tcPr>
          <w:p w:rsidR="00352889" w:rsidRDefault="00352889">
            <w:pPr>
              <w:rPr>
                <w:lang w:val="ro-RO"/>
              </w:rPr>
            </w:pPr>
            <w:r>
              <w:rPr>
                <w:b/>
                <w:bCs/>
                <w:u w:val="single"/>
                <w:lang w:val="ro-RO"/>
              </w:rPr>
              <w:t>Cursuri de perfecţionare/specializare în ultimii 4 ani:</w:t>
            </w:r>
            <w:r>
              <w:rPr>
                <w:lang w:val="ro-RO"/>
              </w:rPr>
              <w:t xml:space="preserve"> </w:t>
            </w:r>
          </w:p>
          <w:p w:rsidR="00352889" w:rsidRDefault="00352889">
            <w:pPr>
              <w:rPr>
                <w:lang w:val="ro-RO"/>
              </w:rPr>
            </w:pPr>
            <w:r>
              <w:rPr>
                <w:lang w:val="ro-RO"/>
              </w:rPr>
              <w:t> </w:t>
            </w:r>
          </w:p>
        </w:tc>
      </w:tr>
      <w:tr w:rsidR="00352889" w:rsidTr="00352889">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Nr.</w:t>
            </w:r>
            <w:r>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Diplomă/certificat</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5486"/>
        <w:gridCol w:w="5014"/>
      </w:tblGrid>
      <w:tr w:rsidR="00352889" w:rsidTr="00352889">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b/>
                <w:bCs/>
                <w:lang w:val="ro-RO"/>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bl>
    <w:p w:rsidR="00352889" w:rsidRDefault="00352889" w:rsidP="00352889">
      <w:pPr>
        <w:rPr>
          <w:lang w:val="ro-RO"/>
        </w:rPr>
      </w:pPr>
    </w:p>
    <w:tbl>
      <w:tblPr>
        <w:tblW w:w="10500" w:type="dxa"/>
        <w:jc w:val="center"/>
        <w:tblCellSpacing w:w="0" w:type="dxa"/>
        <w:tblLook w:val="04A0" w:firstRow="1" w:lastRow="0" w:firstColumn="1" w:lastColumn="0" w:noHBand="0" w:noVBand="1"/>
      </w:tblPr>
      <w:tblGrid>
        <w:gridCol w:w="5813"/>
        <w:gridCol w:w="4687"/>
      </w:tblGrid>
      <w:tr w:rsidR="00352889" w:rsidTr="00352889">
        <w:trPr>
          <w:tblCellSpacing w:w="0" w:type="dxa"/>
          <w:jc w:val="center"/>
        </w:trPr>
        <w:tc>
          <w:tcPr>
            <w:tcW w:w="0" w:type="auto"/>
            <w:gridSpan w:val="2"/>
            <w:tcMar>
              <w:top w:w="15" w:type="dxa"/>
              <w:left w:w="45" w:type="dxa"/>
              <w:bottom w:w="15" w:type="dxa"/>
              <w:right w:w="45" w:type="dxa"/>
            </w:tcMar>
            <w:hideMark/>
          </w:tcPr>
          <w:p w:rsidR="00352889" w:rsidRDefault="00352889">
            <w:pPr>
              <w:rPr>
                <w:lang w:val="ro-RO"/>
              </w:rPr>
            </w:pPr>
            <w:r>
              <w:rPr>
                <w:lang w:val="ro-RO"/>
              </w:rPr>
              <w:t xml:space="preserve">  </w:t>
            </w:r>
          </w:p>
          <w:p w:rsidR="00352889" w:rsidRDefault="00352889">
            <w:pPr>
              <w:rPr>
                <w:lang w:val="ro-RO"/>
              </w:rPr>
            </w:pPr>
            <w:r>
              <w:rPr>
                <w:b/>
                <w:bCs/>
                <w:lang w:val="ro-RO"/>
              </w:rPr>
              <w:t>III. Experienţa de muncă</w:t>
            </w:r>
            <w:r>
              <w:rPr>
                <w:lang w:val="ro-RO"/>
              </w:rPr>
              <w:t xml:space="preserve"> </w:t>
            </w:r>
          </w:p>
          <w:p w:rsidR="00352889" w:rsidRDefault="00352889">
            <w:pPr>
              <w:rPr>
                <w:lang w:val="ro-RO"/>
              </w:rPr>
            </w:pPr>
            <w:r>
              <w:rPr>
                <w:lang w:val="ro-RO"/>
              </w:rPr>
              <w:t> </w:t>
            </w:r>
          </w:p>
        </w:tc>
      </w:tr>
      <w:tr w:rsidR="00352889" w:rsidTr="00352889">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1500"/>
        <w:gridCol w:w="4280"/>
        <w:gridCol w:w="4720"/>
      </w:tblGrid>
      <w:tr w:rsidR="00352889" w:rsidTr="00352889">
        <w:trPr>
          <w:tblCellSpacing w:w="0" w:type="dxa"/>
          <w:jc w:val="center"/>
        </w:trPr>
        <w:tc>
          <w:tcPr>
            <w:tcW w:w="0" w:type="auto"/>
            <w:gridSpan w:val="3"/>
            <w:tcMar>
              <w:top w:w="15" w:type="dxa"/>
              <w:left w:w="45" w:type="dxa"/>
              <w:bottom w:w="15" w:type="dxa"/>
              <w:right w:w="45" w:type="dxa"/>
            </w:tcMar>
            <w:hideMark/>
          </w:tcPr>
          <w:p w:rsidR="00352889" w:rsidRDefault="00352889">
            <w:pPr>
              <w:rPr>
                <w:lang w:val="ro-RO"/>
              </w:rPr>
            </w:pPr>
            <w:r>
              <w:rPr>
                <w:b/>
                <w:bCs/>
                <w:u w:val="single"/>
                <w:lang w:val="ro-RO"/>
              </w:rPr>
              <w:t>Experienţa de muncă aferentă funcţiei publice solicitate (începînd cu cea recentă)</w:t>
            </w:r>
            <w:r>
              <w:rPr>
                <w:b/>
                <w:bCs/>
                <w:lang w:val="ro-RO"/>
              </w:rPr>
              <w:t xml:space="preserve"> </w:t>
            </w:r>
          </w:p>
          <w:p w:rsidR="00352889" w:rsidRDefault="00352889">
            <w:pPr>
              <w:rPr>
                <w:lang w:val="ro-RO"/>
              </w:rPr>
            </w:pPr>
            <w:r>
              <w:rPr>
                <w:lang w:val="ro-RO"/>
              </w:rPr>
              <w:t> </w:t>
            </w:r>
          </w:p>
        </w:tc>
      </w:tr>
      <w:tr w:rsidR="00352889" w:rsidTr="00352889">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Atribuţiile şi responsabilităţile de bază</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lang w:val="ro-RO"/>
              </w:rPr>
              <w:t> </w:t>
            </w:r>
          </w:p>
          <w:p w:rsidR="00352889" w:rsidRDefault="00352889">
            <w:pPr>
              <w:rPr>
                <w:lang w:val="ro-RO"/>
              </w:rPr>
            </w:pPr>
            <w:r>
              <w:rPr>
                <w:lang w:val="ro-RO"/>
              </w:rPr>
              <w:t> </w:t>
            </w:r>
          </w:p>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gridSpan w:val="3"/>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Atribuţiile şi responsabilităţile de bază</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lastRenderedPageBreak/>
              <w:t> </w:t>
            </w:r>
          </w:p>
          <w:p w:rsidR="00352889" w:rsidRDefault="00352889">
            <w:pPr>
              <w:rPr>
                <w:lang w:val="ro-RO"/>
              </w:rPr>
            </w:pPr>
            <w:r>
              <w:rPr>
                <w:lang w:val="ro-RO"/>
              </w:rPr>
              <w:t> </w:t>
            </w:r>
          </w:p>
          <w:p w:rsidR="00352889" w:rsidRDefault="00352889">
            <w:pPr>
              <w:rPr>
                <w:lang w:val="ro-RO"/>
              </w:rPr>
            </w:pPr>
            <w:r>
              <w:rPr>
                <w:lang w:val="ro-RO"/>
              </w:rPr>
              <w:t> </w:t>
            </w:r>
          </w:p>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gridSpan w:val="3"/>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Atribuţiile şi responsabilităţile de bază</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lang w:val="ro-RO"/>
              </w:rPr>
              <w:t> </w:t>
            </w:r>
          </w:p>
          <w:p w:rsidR="00352889" w:rsidRDefault="00352889">
            <w:pPr>
              <w:rPr>
                <w:lang w:val="ro-RO"/>
              </w:rPr>
            </w:pPr>
            <w:r>
              <w:rPr>
                <w:lang w:val="ro-RO"/>
              </w:rPr>
              <w:t> </w:t>
            </w:r>
          </w:p>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6300"/>
        <w:gridCol w:w="1829"/>
        <w:gridCol w:w="2371"/>
      </w:tblGrid>
      <w:tr w:rsidR="00352889" w:rsidTr="00352889">
        <w:trPr>
          <w:tblCellSpacing w:w="0" w:type="dxa"/>
          <w:jc w:val="center"/>
        </w:trPr>
        <w:tc>
          <w:tcPr>
            <w:tcW w:w="0" w:type="auto"/>
            <w:gridSpan w:val="3"/>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b/>
                <w:bCs/>
                <w:lang w:val="ro-RO"/>
              </w:rPr>
              <w:t>IV. Calităţi profesionale (autoevaluare)</w:t>
            </w:r>
            <w:r>
              <w:rPr>
                <w:lang w:val="ro-RO"/>
              </w:rPr>
              <w:t xml:space="preserve"> </w:t>
            </w:r>
          </w:p>
          <w:p w:rsidR="00352889" w:rsidRDefault="00352889">
            <w:pPr>
              <w:rPr>
                <w:lang w:val="ro-RO"/>
              </w:rPr>
            </w:pPr>
            <w:r>
              <w:rPr>
                <w:lang w:val="ro-RO"/>
              </w:rPr>
              <w:t> </w:t>
            </w:r>
          </w:p>
        </w:tc>
      </w:tr>
      <w:tr w:rsidR="00352889" w:rsidTr="00352889">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Nivel de dezvoltare şi manifestare</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mediu</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gridSpan w:val="3"/>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lang w:val="ro-RO"/>
              </w:rPr>
              <w:t> </w:t>
            </w:r>
          </w:p>
          <w:p w:rsidR="00352889" w:rsidRDefault="00352889">
            <w:pPr>
              <w:rPr>
                <w:lang w:val="ro-RO"/>
              </w:rPr>
            </w:pPr>
            <w:r>
              <w:rPr>
                <w:b/>
                <w:bCs/>
                <w:lang w:val="ro-RO"/>
              </w:rPr>
              <w:t>V. Calităţi personale (autoevaluare)</w:t>
            </w:r>
          </w:p>
          <w:p w:rsidR="00352889" w:rsidRDefault="00352889">
            <w:pPr>
              <w:rPr>
                <w:lang w:val="ro-RO"/>
              </w:rPr>
            </w:pPr>
            <w:r>
              <w:rPr>
                <w:lang w:val="ro-RO"/>
              </w:rPr>
              <w:t> </w:t>
            </w:r>
          </w:p>
        </w:tc>
      </w:tr>
      <w:tr w:rsidR="00352889" w:rsidTr="0035288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Nivel de dezvoltare şi manifestare</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mediu</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5251"/>
        <w:gridCol w:w="2497"/>
        <w:gridCol w:w="1193"/>
        <w:gridCol w:w="1559"/>
      </w:tblGrid>
      <w:tr w:rsidR="00352889" w:rsidTr="00352889">
        <w:trPr>
          <w:tblCellSpacing w:w="0" w:type="dxa"/>
          <w:jc w:val="center"/>
        </w:trPr>
        <w:tc>
          <w:tcPr>
            <w:tcW w:w="0" w:type="auto"/>
            <w:gridSpan w:val="4"/>
            <w:tcMar>
              <w:top w:w="15" w:type="dxa"/>
              <w:left w:w="45" w:type="dxa"/>
              <w:bottom w:w="15" w:type="dxa"/>
              <w:right w:w="45" w:type="dxa"/>
            </w:tcMar>
            <w:hideMark/>
          </w:tcPr>
          <w:p w:rsidR="00352889" w:rsidRDefault="00352889">
            <w:pPr>
              <w:rPr>
                <w:lang w:val="ro-RO"/>
              </w:rPr>
            </w:pPr>
            <w:r>
              <w:rPr>
                <w:lang w:val="ro-RO"/>
              </w:rPr>
              <w:t xml:space="preserve">  </w:t>
            </w:r>
          </w:p>
          <w:p w:rsidR="00352889" w:rsidRDefault="00352889">
            <w:pPr>
              <w:rPr>
                <w:lang w:val="ro-RO"/>
              </w:rPr>
            </w:pPr>
            <w:r>
              <w:rPr>
                <w:b/>
                <w:bCs/>
                <w:lang w:val="ro-RO"/>
              </w:rPr>
              <w:t xml:space="preserve">VI. Nivel de cunoaştere a limbilor </w:t>
            </w:r>
          </w:p>
          <w:p w:rsidR="00352889" w:rsidRDefault="00352889">
            <w:pPr>
              <w:rPr>
                <w:lang w:val="ro-RO"/>
              </w:rPr>
            </w:pPr>
            <w:r>
              <w:rPr>
                <w:lang w:val="ro-RO"/>
              </w:rPr>
              <w:t> </w:t>
            </w:r>
          </w:p>
        </w:tc>
      </w:tr>
      <w:tr w:rsidR="00352889" w:rsidTr="00352889">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Calificativ de cunoaştere</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 xml:space="preserve">cunoştinţe </w:t>
            </w:r>
            <w:r>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 xml:space="preserve">foarte </w:t>
            </w:r>
            <w:r>
              <w:rPr>
                <w:b/>
                <w:bCs/>
                <w:lang w:val="ro-RO"/>
              </w:rPr>
              <w:br/>
              <w:t>bine</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5250"/>
        <w:gridCol w:w="5250"/>
      </w:tblGrid>
      <w:tr w:rsidR="00352889" w:rsidTr="00352889">
        <w:trPr>
          <w:tblCellSpacing w:w="0" w:type="dxa"/>
          <w:jc w:val="center"/>
        </w:trPr>
        <w:tc>
          <w:tcPr>
            <w:tcW w:w="0" w:type="auto"/>
            <w:gridSpan w:val="2"/>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b/>
                <w:bCs/>
                <w:lang w:val="ro-RO"/>
              </w:rPr>
              <w:t>VII. Abilităţi de operare pe calculator</w:t>
            </w:r>
          </w:p>
          <w:p w:rsidR="00352889" w:rsidRDefault="00352889">
            <w:pPr>
              <w:rPr>
                <w:lang w:val="ro-RO"/>
              </w:rPr>
            </w:pPr>
            <w:r>
              <w:rPr>
                <w:lang w:val="ro-RO"/>
              </w:rPr>
              <w:t> </w:t>
            </w:r>
          </w:p>
        </w:tc>
      </w:tr>
      <w:tr w:rsidR="00352889" w:rsidTr="00352889">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Nivel de utilizare</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3750"/>
        <w:gridCol w:w="6750"/>
      </w:tblGrid>
      <w:tr w:rsidR="00352889" w:rsidTr="00352889">
        <w:trPr>
          <w:tblCellSpacing w:w="0" w:type="dxa"/>
          <w:jc w:val="center"/>
        </w:trPr>
        <w:tc>
          <w:tcPr>
            <w:tcW w:w="0" w:type="auto"/>
            <w:gridSpan w:val="2"/>
            <w:tcMar>
              <w:top w:w="15" w:type="dxa"/>
              <w:left w:w="45" w:type="dxa"/>
              <w:bottom w:w="15" w:type="dxa"/>
              <w:right w:w="45" w:type="dxa"/>
            </w:tcMar>
            <w:hideMark/>
          </w:tcPr>
          <w:p w:rsidR="00352889" w:rsidRDefault="00352889">
            <w:pPr>
              <w:rPr>
                <w:lang w:val="ro-RO"/>
              </w:rPr>
            </w:pPr>
            <w:r>
              <w:rPr>
                <w:lang w:val="ro-RO"/>
              </w:rPr>
              <w:t xml:space="preserve">  </w:t>
            </w:r>
          </w:p>
          <w:p w:rsidR="00352889" w:rsidRDefault="00352889">
            <w:pPr>
              <w:rPr>
                <w:lang w:val="ro-RO"/>
              </w:rPr>
            </w:pPr>
            <w:r>
              <w:rPr>
                <w:b/>
                <w:bCs/>
                <w:lang w:val="ro-RO"/>
              </w:rPr>
              <w:t>VIII. Relaţii de rudenie</w:t>
            </w:r>
          </w:p>
          <w:p w:rsidR="00352889" w:rsidRDefault="00352889">
            <w:pPr>
              <w:rPr>
                <w:lang w:val="ro-RO"/>
              </w:rPr>
            </w:pPr>
            <w:r>
              <w:rPr>
                <w:lang w:val="ro-RO"/>
              </w:rPr>
              <w:t> </w:t>
            </w:r>
          </w:p>
        </w:tc>
      </w:tr>
      <w:tr w:rsidR="00352889" w:rsidTr="00352889">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r w:rsidR="00352889" w:rsidTr="0035288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lang w:val="ro-RO"/>
              </w:rPr>
            </w:pPr>
            <w:r>
              <w:rPr>
                <w:lang w:val="ro-RO"/>
              </w:rPr>
              <w:t> </w:t>
            </w:r>
          </w:p>
        </w:tc>
      </w:tr>
    </w:tbl>
    <w:p w:rsidR="00352889" w:rsidRDefault="00352889" w:rsidP="00352889">
      <w:pPr>
        <w:rPr>
          <w:lang w:val="ro-RO"/>
        </w:rPr>
      </w:pPr>
      <w:r>
        <w:rPr>
          <w:lang w:val="ro-RO"/>
        </w:rPr>
        <w:t xml:space="preserve">  </w:t>
      </w:r>
    </w:p>
    <w:tbl>
      <w:tblPr>
        <w:tblW w:w="10500" w:type="dxa"/>
        <w:jc w:val="center"/>
        <w:tblCellSpacing w:w="0" w:type="dxa"/>
        <w:tblLook w:val="04A0" w:firstRow="1" w:lastRow="0" w:firstColumn="1" w:lastColumn="0" w:noHBand="0" w:noVBand="1"/>
      </w:tblPr>
      <w:tblGrid>
        <w:gridCol w:w="1266"/>
        <w:gridCol w:w="3289"/>
        <w:gridCol w:w="4144"/>
        <w:gridCol w:w="1801"/>
      </w:tblGrid>
      <w:tr w:rsidR="00352889" w:rsidTr="00352889">
        <w:trPr>
          <w:tblCellSpacing w:w="0" w:type="dxa"/>
          <w:jc w:val="center"/>
        </w:trPr>
        <w:tc>
          <w:tcPr>
            <w:tcW w:w="0" w:type="auto"/>
            <w:gridSpan w:val="4"/>
            <w:tcMar>
              <w:top w:w="15" w:type="dxa"/>
              <w:left w:w="45" w:type="dxa"/>
              <w:bottom w:w="15" w:type="dxa"/>
              <w:right w:w="45" w:type="dxa"/>
            </w:tcMar>
            <w:hideMark/>
          </w:tcPr>
          <w:p w:rsidR="00352889" w:rsidRDefault="00352889">
            <w:pPr>
              <w:rPr>
                <w:lang w:val="ro-RO"/>
              </w:rPr>
            </w:pPr>
            <w:r>
              <w:rPr>
                <w:lang w:val="ro-RO"/>
              </w:rPr>
              <w:t> </w:t>
            </w:r>
          </w:p>
          <w:p w:rsidR="00352889" w:rsidRDefault="00352889">
            <w:pPr>
              <w:rPr>
                <w:lang w:val="ro-RO"/>
              </w:rPr>
            </w:pPr>
            <w:r>
              <w:rPr>
                <w:b/>
                <w:bCs/>
                <w:lang w:val="ro-RO"/>
              </w:rPr>
              <w:t>IX. Recomandări</w:t>
            </w:r>
          </w:p>
          <w:p w:rsidR="00352889" w:rsidRDefault="00352889">
            <w:pPr>
              <w:rPr>
                <w:lang w:val="ro-RO"/>
              </w:rPr>
            </w:pPr>
            <w:r>
              <w:rPr>
                <w:lang w:val="ro-RO"/>
              </w:rPr>
              <w:t> </w:t>
            </w:r>
          </w:p>
        </w:tc>
      </w:tr>
      <w:tr w:rsidR="00352889" w:rsidTr="00352889">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Tel., e-mail</w:t>
            </w: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52889" w:rsidRDefault="00352889">
            <w:pPr>
              <w:rPr>
                <w:b/>
                <w:bCs/>
                <w:lang w:val="ro-RO"/>
              </w:rPr>
            </w:pPr>
            <w:r>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52889" w:rsidRDefault="00352889">
            <w:pPr>
              <w:rPr>
                <w:lang w:val="ro-RO"/>
              </w:rPr>
            </w:pPr>
          </w:p>
        </w:tc>
      </w:tr>
      <w:tr w:rsidR="00352889" w:rsidTr="00352889">
        <w:trPr>
          <w:tblCellSpacing w:w="0" w:type="dxa"/>
          <w:jc w:val="center"/>
        </w:trPr>
        <w:tc>
          <w:tcPr>
            <w:tcW w:w="0" w:type="auto"/>
            <w:gridSpan w:val="4"/>
            <w:tcMar>
              <w:top w:w="15" w:type="dxa"/>
              <w:left w:w="45" w:type="dxa"/>
              <w:bottom w:w="15" w:type="dxa"/>
              <w:right w:w="45" w:type="dxa"/>
            </w:tcMar>
            <w:hideMark/>
          </w:tcPr>
          <w:p w:rsidR="00352889" w:rsidRDefault="00352889">
            <w:pPr>
              <w:rPr>
                <w:lang w:val="ro-RO"/>
              </w:rPr>
            </w:pPr>
            <w:r>
              <w:rPr>
                <w:lang w:val="ro-RO"/>
              </w:rPr>
              <w:t xml:space="preserve">  </w:t>
            </w:r>
          </w:p>
          <w:p w:rsidR="00352889" w:rsidRDefault="00352889">
            <w:pPr>
              <w:rPr>
                <w:lang w:val="ro-RO"/>
              </w:rPr>
            </w:pPr>
            <w:r>
              <w:rPr>
                <w:b/>
                <w:bCs/>
                <w:i/>
                <w:iCs/>
                <w:lang w:val="ro-RO"/>
              </w:rPr>
              <w:t>Declar, pe propria răspundere, că datele înscrise în acest formular sînt veridice. Accept dreptul autorităţii publice de a verifica datele din formular şi din documentele prezentate.</w:t>
            </w:r>
          </w:p>
        </w:tc>
      </w:tr>
      <w:tr w:rsidR="00352889" w:rsidTr="00352889">
        <w:trPr>
          <w:tblCellSpacing w:w="0" w:type="dxa"/>
          <w:jc w:val="center"/>
        </w:trPr>
        <w:tc>
          <w:tcPr>
            <w:tcW w:w="0" w:type="auto"/>
            <w:gridSpan w:val="2"/>
            <w:noWrap/>
            <w:tcMar>
              <w:top w:w="15" w:type="dxa"/>
              <w:left w:w="45" w:type="dxa"/>
              <w:bottom w:w="15" w:type="dxa"/>
              <w:right w:w="45" w:type="dxa"/>
            </w:tcMar>
          </w:tcPr>
          <w:p w:rsidR="00352889" w:rsidRDefault="00352889">
            <w:pPr>
              <w:rPr>
                <w:lang w:val="ro-RO"/>
              </w:rPr>
            </w:pPr>
            <w:r>
              <w:rPr>
                <w:lang w:val="ro-RO"/>
              </w:rPr>
              <w:t xml:space="preserve">  </w:t>
            </w:r>
          </w:p>
          <w:p w:rsidR="00352889" w:rsidRDefault="00352889">
            <w:pPr>
              <w:rPr>
                <w:lang w:val="ro-RO"/>
              </w:rPr>
            </w:pPr>
          </w:p>
          <w:p w:rsidR="00352889" w:rsidRDefault="00352889">
            <w:pPr>
              <w:rPr>
                <w:lang w:val="ro-RO"/>
              </w:rPr>
            </w:pPr>
          </w:p>
          <w:p w:rsidR="00352889" w:rsidRDefault="00352889">
            <w:pPr>
              <w:rPr>
                <w:lang w:val="ro-RO"/>
              </w:rPr>
            </w:pPr>
          </w:p>
          <w:p w:rsidR="00352889" w:rsidRDefault="00352889">
            <w:pPr>
              <w:rPr>
                <w:lang w:val="ro-RO"/>
              </w:rPr>
            </w:pPr>
          </w:p>
          <w:p w:rsidR="00352889" w:rsidRDefault="00352889">
            <w:pPr>
              <w:rPr>
                <w:lang w:val="ro-RO"/>
              </w:rPr>
            </w:pPr>
            <w:r>
              <w:rPr>
                <w:b/>
                <w:bCs/>
                <w:i/>
                <w:iCs/>
                <w:lang w:val="ro-RO"/>
              </w:rPr>
              <w:t>Data completării formularului</w:t>
            </w:r>
          </w:p>
        </w:tc>
        <w:tc>
          <w:tcPr>
            <w:tcW w:w="0" w:type="auto"/>
            <w:gridSpan w:val="2"/>
            <w:tcMar>
              <w:top w:w="15" w:type="dxa"/>
              <w:left w:w="45" w:type="dxa"/>
              <w:bottom w:w="15" w:type="dxa"/>
              <w:right w:w="45" w:type="dxa"/>
            </w:tcMar>
          </w:tcPr>
          <w:p w:rsidR="00352889" w:rsidRDefault="00352889">
            <w:pPr>
              <w:rPr>
                <w:lang w:val="ro-RO"/>
              </w:rPr>
            </w:pPr>
            <w:r>
              <w:rPr>
                <w:lang w:val="ro-RO"/>
              </w:rPr>
              <w:t xml:space="preserve">  </w:t>
            </w:r>
          </w:p>
          <w:p w:rsidR="00352889" w:rsidRDefault="00352889">
            <w:pPr>
              <w:rPr>
                <w:b/>
                <w:bCs/>
                <w:i/>
                <w:iCs/>
                <w:lang w:val="ro-RO"/>
              </w:rPr>
            </w:pPr>
          </w:p>
          <w:p w:rsidR="00352889" w:rsidRDefault="00352889">
            <w:pPr>
              <w:rPr>
                <w:b/>
                <w:bCs/>
                <w:i/>
                <w:iCs/>
                <w:lang w:val="ro-RO"/>
              </w:rPr>
            </w:pPr>
          </w:p>
          <w:p w:rsidR="00352889" w:rsidRDefault="00352889">
            <w:pPr>
              <w:rPr>
                <w:b/>
                <w:bCs/>
                <w:i/>
                <w:iCs/>
                <w:lang w:val="ro-RO"/>
              </w:rPr>
            </w:pPr>
          </w:p>
          <w:p w:rsidR="00352889" w:rsidRDefault="00352889">
            <w:pPr>
              <w:rPr>
                <w:b/>
                <w:bCs/>
                <w:i/>
                <w:iCs/>
                <w:lang w:val="ro-RO"/>
              </w:rPr>
            </w:pPr>
          </w:p>
          <w:p w:rsidR="00352889" w:rsidRDefault="00352889">
            <w:pPr>
              <w:rPr>
                <w:b/>
                <w:bCs/>
                <w:i/>
                <w:iCs/>
                <w:lang w:val="ro-RO"/>
              </w:rPr>
            </w:pPr>
          </w:p>
          <w:p w:rsidR="00352889" w:rsidRDefault="00352889">
            <w:pPr>
              <w:rPr>
                <w:b/>
                <w:bCs/>
                <w:i/>
                <w:iCs/>
                <w:lang w:val="ro-RO"/>
              </w:rPr>
            </w:pPr>
          </w:p>
          <w:p w:rsidR="00352889" w:rsidRDefault="00352889">
            <w:pPr>
              <w:rPr>
                <w:b/>
                <w:bCs/>
                <w:lang w:val="ro-RO"/>
              </w:rPr>
            </w:pPr>
            <w:r>
              <w:rPr>
                <w:b/>
                <w:bCs/>
                <w:i/>
                <w:iCs/>
                <w:lang w:val="ro-RO"/>
              </w:rPr>
              <w:t xml:space="preserve">                                                         Semnătura</w:t>
            </w:r>
          </w:p>
        </w:tc>
      </w:tr>
      <w:tr w:rsidR="00352889" w:rsidTr="00352889">
        <w:trPr>
          <w:tblCellSpacing w:w="0" w:type="dxa"/>
          <w:jc w:val="center"/>
        </w:trPr>
        <w:tc>
          <w:tcPr>
            <w:tcW w:w="0" w:type="auto"/>
            <w:gridSpan w:val="2"/>
            <w:noWrap/>
            <w:tcMar>
              <w:top w:w="15" w:type="dxa"/>
              <w:left w:w="45" w:type="dxa"/>
              <w:bottom w:w="15" w:type="dxa"/>
              <w:right w:w="45" w:type="dxa"/>
            </w:tcMar>
          </w:tcPr>
          <w:p w:rsidR="00352889" w:rsidRDefault="00352889">
            <w:pPr>
              <w:rPr>
                <w:lang w:val="ro-RO"/>
              </w:rPr>
            </w:pPr>
          </w:p>
        </w:tc>
        <w:tc>
          <w:tcPr>
            <w:tcW w:w="0" w:type="auto"/>
            <w:gridSpan w:val="2"/>
            <w:tcMar>
              <w:top w:w="15" w:type="dxa"/>
              <w:left w:w="45" w:type="dxa"/>
              <w:bottom w:w="15" w:type="dxa"/>
              <w:right w:w="45" w:type="dxa"/>
            </w:tcMar>
          </w:tcPr>
          <w:p w:rsidR="00352889" w:rsidRDefault="00352889">
            <w:pPr>
              <w:rPr>
                <w:lang w:val="ro-RO"/>
              </w:rPr>
            </w:pPr>
          </w:p>
        </w:tc>
      </w:tr>
    </w:tbl>
    <w:p w:rsidR="00352889" w:rsidRDefault="00352889" w:rsidP="00352889">
      <w:pPr>
        <w:rPr>
          <w:b/>
          <w:i/>
          <w:lang w:val="ro-RO"/>
        </w:rPr>
      </w:pPr>
    </w:p>
    <w:p w:rsidR="00352889" w:rsidRDefault="00352889" w:rsidP="00352889">
      <w:pPr>
        <w:rPr>
          <w:b/>
          <w:i/>
          <w:lang w:val="ro-RO"/>
        </w:rPr>
      </w:pPr>
    </w:p>
    <w:p w:rsidR="00352889" w:rsidRDefault="00352889" w:rsidP="00352889">
      <w:pPr>
        <w:rPr>
          <w:b/>
          <w:i/>
          <w:lang w:val="ro-RO"/>
        </w:rPr>
      </w:pPr>
    </w:p>
    <w:p w:rsidR="00352889" w:rsidRDefault="00352889" w:rsidP="00352889">
      <w:pPr>
        <w:rPr>
          <w:lang w:val="ro-RO"/>
        </w:rPr>
      </w:pPr>
    </w:p>
    <w:p w:rsidR="009A5772" w:rsidRDefault="00627AB5">
      <w:bookmarkStart w:id="0" w:name="_GoBack"/>
      <w:bookmarkEnd w:id="0"/>
    </w:p>
    <w:sectPr w:rsidR="009A57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B5" w:rsidRDefault="00627AB5" w:rsidP="00352889">
      <w:r>
        <w:separator/>
      </w:r>
    </w:p>
  </w:endnote>
  <w:endnote w:type="continuationSeparator" w:id="0">
    <w:p w:rsidR="00627AB5" w:rsidRDefault="00627AB5" w:rsidP="0035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B5" w:rsidRDefault="00627AB5" w:rsidP="00352889">
      <w:r>
        <w:separator/>
      </w:r>
    </w:p>
  </w:footnote>
  <w:footnote w:type="continuationSeparator" w:id="0">
    <w:p w:rsidR="00627AB5" w:rsidRDefault="00627AB5" w:rsidP="00352889">
      <w:r>
        <w:continuationSeparator/>
      </w:r>
    </w:p>
  </w:footnote>
  <w:footnote w:id="1">
    <w:p w:rsidR="00352889" w:rsidRDefault="00352889" w:rsidP="00352889">
      <w:pPr>
        <w:pStyle w:val="a4"/>
        <w:jc w:val="both"/>
        <w:rPr>
          <w:lang w:val="ro-RO"/>
        </w:rPr>
      </w:pPr>
      <w:r>
        <w:rPr>
          <w:rStyle w:val="a6"/>
        </w:rPr>
        <w:footnoteRef/>
      </w:r>
      <w:r>
        <w:rPr>
          <w:lang w:val="en-US"/>
        </w:rPr>
        <w:t xml:space="preserve"> </w:t>
      </w:r>
      <w:r>
        <w:rPr>
          <w:lang w:val="ro-RO"/>
        </w:rPr>
        <w:t>Formularul de participare este plasat pe pagina oficială a autorităţii publice sau  poate fi solicitat la sediul autorităţii publice sau prin e-mail.</w:t>
      </w:r>
    </w:p>
  </w:footnote>
  <w:footnote w:id="2">
    <w:p w:rsidR="00352889" w:rsidRDefault="00352889" w:rsidP="00352889">
      <w:pPr>
        <w:pStyle w:val="a4"/>
        <w:jc w:val="both"/>
        <w:rPr>
          <w:lang w:val="ro-RO"/>
        </w:rPr>
      </w:pPr>
      <w:r>
        <w:rPr>
          <w:rStyle w:val="a6"/>
        </w:rPr>
        <w:footnoteRef/>
      </w:r>
      <w:r>
        <w:rPr>
          <w:lang w:val="en-US"/>
        </w:rPr>
        <w:t xml:space="preserve"> </w:t>
      </w:r>
      <w:r>
        <w:rPr>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footnote>
  <w:footnote w:id="3">
    <w:p w:rsidR="00352889" w:rsidRDefault="00352889" w:rsidP="00352889">
      <w:pPr>
        <w:pStyle w:val="a4"/>
        <w:jc w:val="both"/>
        <w:rPr>
          <w:lang w:val="ro-RO"/>
        </w:rPr>
      </w:pPr>
      <w:r>
        <w:rPr>
          <w:rStyle w:val="a6"/>
        </w:rPr>
        <w:footnoteRef/>
      </w:r>
      <w:r>
        <w:rPr>
          <w:lang w:val="ro-RO"/>
        </w:rPr>
        <w:t xml:space="preserve"> Cazierul judiciar poate fi înlocuit cu o declaraţie pe propria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52911"/>
    <w:multiLevelType w:val="hybridMultilevel"/>
    <w:tmpl w:val="631EE7D8"/>
    <w:lvl w:ilvl="0" w:tplc="0419000F">
      <w:start w:val="1"/>
      <w:numFmt w:val="decimal"/>
      <w:lvlText w:val="%1."/>
      <w:lvlJc w:val="left"/>
      <w:pPr>
        <w:ind w:left="390" w:hanging="360"/>
      </w:pPr>
      <w:rPr>
        <w:rFonts w:cs="Times New Roman"/>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2"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F2"/>
    <w:rsid w:val="00352889"/>
    <w:rsid w:val="005335E3"/>
    <w:rsid w:val="00572985"/>
    <w:rsid w:val="00627AB5"/>
    <w:rsid w:val="0089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32A8A-40F8-4669-B17D-F45A6920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8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889"/>
    <w:pPr>
      <w:spacing w:before="100" w:beforeAutospacing="1" w:after="100" w:afterAutospacing="1"/>
    </w:pPr>
  </w:style>
  <w:style w:type="paragraph" w:styleId="a4">
    <w:name w:val="footnote text"/>
    <w:basedOn w:val="a"/>
    <w:link w:val="a5"/>
    <w:uiPriority w:val="99"/>
    <w:semiHidden/>
    <w:unhideWhenUsed/>
    <w:rsid w:val="00352889"/>
    <w:rPr>
      <w:sz w:val="20"/>
      <w:szCs w:val="20"/>
    </w:rPr>
  </w:style>
  <w:style w:type="character" w:customStyle="1" w:styleId="a5">
    <w:name w:val="Текст сноски Знак"/>
    <w:basedOn w:val="a0"/>
    <w:link w:val="a4"/>
    <w:uiPriority w:val="99"/>
    <w:semiHidden/>
    <w:rsid w:val="00352889"/>
    <w:rPr>
      <w:rFonts w:ascii="Times New Roman" w:eastAsia="Times New Roman" w:hAnsi="Times New Roman" w:cs="Times New Roman"/>
      <w:sz w:val="20"/>
      <w:szCs w:val="20"/>
      <w:lang w:eastAsia="ru-RU"/>
    </w:rPr>
  </w:style>
  <w:style w:type="paragraph" w:customStyle="1" w:styleId="ListParagraph">
    <w:name w:val="List Paragraph"/>
    <w:basedOn w:val="a"/>
    <w:uiPriority w:val="99"/>
    <w:rsid w:val="00352889"/>
    <w:pPr>
      <w:spacing w:after="200" w:line="276" w:lineRule="auto"/>
      <w:ind w:left="720"/>
      <w:contextualSpacing/>
    </w:pPr>
    <w:rPr>
      <w:rFonts w:ascii="Calibri" w:hAnsi="Calibri"/>
      <w:sz w:val="22"/>
      <w:szCs w:val="22"/>
      <w:lang w:eastAsia="en-US"/>
    </w:rPr>
  </w:style>
  <w:style w:type="character" w:styleId="a6">
    <w:name w:val="footnote reference"/>
    <w:semiHidden/>
    <w:unhideWhenUsed/>
    <w:rsid w:val="00352889"/>
    <w:rPr>
      <w:vertAlign w:val="superscript"/>
    </w:rPr>
  </w:style>
  <w:style w:type="character" w:customStyle="1" w:styleId="docheader">
    <w:name w:val="doc_header"/>
    <w:basedOn w:val="a0"/>
    <w:rsid w:val="00352889"/>
  </w:style>
  <w:style w:type="character" w:styleId="a7">
    <w:name w:val="Hyperlink"/>
    <w:basedOn w:val="a0"/>
    <w:uiPriority w:val="99"/>
    <w:semiHidden/>
    <w:unhideWhenUsed/>
    <w:rsid w:val="00352889"/>
    <w:rPr>
      <w:color w:val="0000FF"/>
      <w:u w:val="single"/>
    </w:rPr>
  </w:style>
  <w:style w:type="character" w:styleId="a8">
    <w:name w:val="Strong"/>
    <w:basedOn w:val="a0"/>
    <w:qFormat/>
    <w:rsid w:val="0035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2020-09-29T11:11:00Z</dcterms:created>
  <dcterms:modified xsi:type="dcterms:W3CDTF">2020-09-29T11:11:00Z</dcterms:modified>
</cp:coreProperties>
</file>