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94" w:rsidRPr="00A92B7D" w:rsidRDefault="00C92794" w:rsidP="009F4674">
      <w:pPr>
        <w:jc w:val="center"/>
        <w:rPr>
          <w:b/>
          <w:i/>
          <w:lang w:val="en-US"/>
        </w:rPr>
      </w:pPr>
      <w:r w:rsidRPr="00A92B7D">
        <w:rPr>
          <w:b/>
          <w:i/>
          <w:lang w:val="en-US"/>
        </w:rPr>
        <w:t>Primăria municipiului Bălți</w:t>
      </w:r>
    </w:p>
    <w:p w:rsidR="00C92794" w:rsidRPr="00A92B7D" w:rsidRDefault="00EB161E" w:rsidP="009F4674">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rsidR="00C92794" w:rsidRPr="00A92B7D" w:rsidRDefault="00C92794" w:rsidP="009F4674">
      <w:pPr>
        <w:jc w:val="center"/>
        <w:rPr>
          <w:b/>
          <w:szCs w:val="22"/>
          <w:lang w:val="en-US"/>
        </w:rPr>
      </w:pPr>
    </w:p>
    <w:p w:rsidR="00C324D3" w:rsidRPr="00A92B7D" w:rsidRDefault="00C324D3" w:rsidP="009F4674">
      <w:pPr>
        <w:jc w:val="center"/>
        <w:rPr>
          <w:b/>
          <w:szCs w:val="22"/>
          <w:lang w:val="en-US"/>
        </w:rPr>
      </w:pPr>
    </w:p>
    <w:p w:rsidR="00C92794" w:rsidRPr="00A92B7D" w:rsidRDefault="00C92794" w:rsidP="009F4674">
      <w:pPr>
        <w:jc w:val="center"/>
        <w:rPr>
          <w:b/>
          <w:szCs w:val="22"/>
          <w:lang w:val="en-US"/>
        </w:rPr>
      </w:pPr>
      <w:r w:rsidRPr="00A92B7D">
        <w:rPr>
          <w:b/>
          <w:szCs w:val="22"/>
          <w:lang w:val="en-US"/>
        </w:rPr>
        <w:t>anunță concurs</w:t>
      </w:r>
    </w:p>
    <w:p w:rsidR="00C92794" w:rsidRPr="00A92B7D" w:rsidRDefault="00C92794" w:rsidP="009F4674">
      <w:pPr>
        <w:jc w:val="center"/>
        <w:rPr>
          <w:b/>
          <w:szCs w:val="22"/>
          <w:lang w:val="en-US"/>
        </w:rPr>
      </w:pPr>
      <w:r w:rsidRPr="00A92B7D">
        <w:rPr>
          <w:b/>
          <w:szCs w:val="22"/>
          <w:lang w:val="en-US"/>
        </w:rPr>
        <w:t xml:space="preserve">pentru ocuparea funcției publice vacante </w:t>
      </w:r>
    </w:p>
    <w:p w:rsidR="00C92794" w:rsidRPr="00A92B7D" w:rsidRDefault="00C92794" w:rsidP="009F4674">
      <w:pPr>
        <w:jc w:val="center"/>
        <w:rPr>
          <w:b/>
          <w:lang w:val="en-US"/>
        </w:rPr>
      </w:pPr>
    </w:p>
    <w:p w:rsidR="00C92794" w:rsidRPr="00A92B7D" w:rsidRDefault="00C92794" w:rsidP="009F4674">
      <w:pPr>
        <w:jc w:val="center"/>
        <w:rPr>
          <w:b/>
          <w:u w:val="single"/>
          <w:lang w:val="ro-RO"/>
        </w:rPr>
      </w:pPr>
      <w:r w:rsidRPr="00A92B7D">
        <w:rPr>
          <w:b/>
          <w:i/>
          <w:u w:val="single"/>
          <w:lang w:val="en-US"/>
        </w:rPr>
        <w:t>specialist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r w:rsidR="006D36F1">
        <w:rPr>
          <w:i/>
          <w:lang w:val="ro-RO"/>
        </w:rPr>
        <w:t>(2</w:t>
      </w:r>
      <w:r w:rsidR="009D79B7" w:rsidRPr="009D79B7">
        <w:rPr>
          <w:i/>
          <w:lang w:val="ro-RO"/>
        </w:rPr>
        <w:t xml:space="preserve"> funcții)</w:t>
      </w:r>
    </w:p>
    <w:p w:rsidR="00C92794" w:rsidRPr="00A92B7D" w:rsidRDefault="00C92794" w:rsidP="009F4674">
      <w:pPr>
        <w:jc w:val="center"/>
        <w:rPr>
          <w:b/>
          <w:u w:val="single"/>
          <w:lang w:val="en-US"/>
        </w:rPr>
      </w:pPr>
    </w:p>
    <w:p w:rsidR="00A92B7D" w:rsidRPr="00A92B7D" w:rsidRDefault="00A92B7D" w:rsidP="00A92B7D">
      <w:pPr>
        <w:ind w:firstLine="708"/>
        <w:rPr>
          <w:b/>
          <w:lang w:val="ro-RO"/>
        </w:rPr>
      </w:pPr>
      <w:r w:rsidRPr="00A92B7D">
        <w:rPr>
          <w:b/>
          <w:lang w:val="ro-RO"/>
        </w:rPr>
        <w:t xml:space="preserve">Scopul general al funcției </w:t>
      </w:r>
      <w:r w:rsidR="006D36F1">
        <w:rPr>
          <w:b/>
          <w:lang w:val="ro-RO"/>
        </w:rPr>
        <w:t>(fpe nr. 1</w:t>
      </w:r>
      <w:r w:rsidRPr="00A92B7D">
        <w:rPr>
          <w:b/>
          <w:lang w:val="ro-RO"/>
        </w:rPr>
        <w:t>):</w:t>
      </w:r>
    </w:p>
    <w:p w:rsidR="00A92B7D" w:rsidRPr="00A92B7D" w:rsidRDefault="00A92B7D" w:rsidP="00A92B7D">
      <w:pPr>
        <w:ind w:firstLine="708"/>
        <w:rPr>
          <w:b/>
          <w:u w:val="single"/>
          <w:lang w:val="ro-RO"/>
        </w:rPr>
      </w:pPr>
    </w:p>
    <w:p w:rsidR="00A92B7D" w:rsidRPr="00A92B7D" w:rsidRDefault="00A92B7D" w:rsidP="00A92B7D">
      <w:pPr>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rsidR="00A92B7D" w:rsidRPr="00A92B7D" w:rsidRDefault="00A92B7D" w:rsidP="00A92B7D">
      <w:pPr>
        <w:rPr>
          <w:b/>
          <w:u w:val="single"/>
          <w:lang w:val="ro-RO"/>
        </w:rPr>
      </w:pPr>
    </w:p>
    <w:p w:rsidR="00C92794" w:rsidRDefault="00C92794" w:rsidP="009F4674">
      <w:pPr>
        <w:ind w:firstLine="708"/>
        <w:rPr>
          <w:b/>
          <w:lang w:val="ro-RO"/>
        </w:rPr>
      </w:pPr>
      <w:r w:rsidRPr="00A92B7D">
        <w:rPr>
          <w:b/>
          <w:lang w:val="ro-RO"/>
        </w:rPr>
        <w:t>Scopul general al funcției</w:t>
      </w:r>
      <w:r w:rsidR="006D36F1">
        <w:rPr>
          <w:b/>
          <w:lang w:val="ro-RO"/>
        </w:rPr>
        <w:t xml:space="preserve"> (fpe nr. 2</w:t>
      </w:r>
      <w:r w:rsidR="00A92B7D" w:rsidRPr="00A92B7D">
        <w:rPr>
          <w:b/>
          <w:lang w:val="ro-RO"/>
        </w:rPr>
        <w:t>)</w:t>
      </w:r>
      <w:r w:rsidRPr="00A92B7D">
        <w:rPr>
          <w:b/>
          <w:lang w:val="ro-RO"/>
        </w:rPr>
        <w:t>:</w:t>
      </w:r>
    </w:p>
    <w:p w:rsidR="00A92B7D" w:rsidRPr="00A92B7D" w:rsidRDefault="00A92B7D" w:rsidP="009F4674">
      <w:pPr>
        <w:ind w:firstLine="708"/>
        <w:rPr>
          <w:b/>
          <w:lang w:val="ro-RO"/>
        </w:rPr>
      </w:pPr>
    </w:p>
    <w:p w:rsidR="007A13BA" w:rsidRPr="00A92B7D" w:rsidRDefault="007A13BA" w:rsidP="00FD3748">
      <w:pPr>
        <w:jc w:val="both"/>
        <w:rPr>
          <w:lang w:val="ro-RO"/>
        </w:rPr>
      </w:pPr>
      <w:r w:rsidRPr="00A92B7D">
        <w:rPr>
          <w:lang w:val="en-US"/>
        </w:rPr>
        <w:t>Asigurarea dezvoltării relațiilor de cooperare cu orașele înfrățite și partenere, partenerii externi de dezvoltare, precum și alte instituții și organizații.</w:t>
      </w:r>
    </w:p>
    <w:p w:rsidR="00FD279B" w:rsidRDefault="00FD279B" w:rsidP="00FD3748">
      <w:pPr>
        <w:jc w:val="both"/>
        <w:rPr>
          <w:b/>
          <w:u w:val="single"/>
          <w:lang w:val="ro-RO"/>
        </w:rPr>
      </w:pPr>
    </w:p>
    <w:p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w:t>
      </w:r>
      <w:r w:rsidR="006D36F1">
        <w:rPr>
          <w:b/>
          <w:i/>
          <w:u w:val="single"/>
          <w:lang w:val="ro-RO"/>
        </w:rPr>
        <w:t>1</w:t>
      </w:r>
      <w:r w:rsidRPr="00A92B7D">
        <w:rPr>
          <w:b/>
          <w:u w:val="single"/>
          <w:lang w:val="ro-RO"/>
        </w:rPr>
        <w:t>):</w:t>
      </w:r>
    </w:p>
    <w:p w:rsidR="00A92B7D" w:rsidRPr="00A92B7D" w:rsidRDefault="00A92B7D" w:rsidP="00A92B7D">
      <w:pPr>
        <w:jc w:val="both"/>
        <w:rPr>
          <w:lang w:val="ro-RO"/>
        </w:rPr>
      </w:pPr>
    </w:p>
    <w:p w:rsidR="00A92B7D" w:rsidRPr="00A92B7D" w:rsidRDefault="00A92B7D" w:rsidP="00A92B7D">
      <w:pPr>
        <w:pStyle w:val="a7"/>
        <w:numPr>
          <w:ilvl w:val="0"/>
          <w:numId w:val="10"/>
        </w:numPr>
        <w:jc w:val="both"/>
      </w:pPr>
      <w:r w:rsidRPr="00A92B7D">
        <w:t>Elaborarea cererilor de finanțare și perfectarea documentelor în cadrul apelurilor de propuneri de proiecte în conformitate cu cerințele donatorilor.</w:t>
      </w:r>
    </w:p>
    <w:p w:rsidR="00A92B7D" w:rsidRPr="00A92B7D" w:rsidRDefault="00A92B7D" w:rsidP="00A92B7D">
      <w:pPr>
        <w:pStyle w:val="a7"/>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rsidR="00A92B7D" w:rsidRPr="00A92B7D" w:rsidRDefault="00A92B7D" w:rsidP="00A92B7D">
      <w:pPr>
        <w:pStyle w:val="a7"/>
        <w:numPr>
          <w:ilvl w:val="0"/>
          <w:numId w:val="10"/>
        </w:numPr>
        <w:jc w:val="both"/>
      </w:pPr>
      <w:r w:rsidRPr="00A92B7D">
        <w:t>Asigurarea implementării și monitorizării proiectelor finanțate din surse externe.</w:t>
      </w:r>
    </w:p>
    <w:p w:rsidR="00A92B7D" w:rsidRPr="00A92B7D" w:rsidRDefault="00A92B7D" w:rsidP="00A92B7D">
      <w:pPr>
        <w:pStyle w:val="a7"/>
        <w:numPr>
          <w:ilvl w:val="0"/>
          <w:numId w:val="10"/>
        </w:numPr>
        <w:jc w:val="both"/>
      </w:pPr>
      <w:r w:rsidRPr="00A92B7D">
        <w:t>Asigurarea cooperării administrației publice cu organizațiile societății civile pentru dezvoltarea unor proiecte comune.</w:t>
      </w:r>
    </w:p>
    <w:p w:rsidR="00A92B7D" w:rsidRPr="00A92B7D" w:rsidRDefault="00A92B7D" w:rsidP="00A92B7D">
      <w:pPr>
        <w:pStyle w:val="a7"/>
        <w:numPr>
          <w:ilvl w:val="0"/>
          <w:numId w:val="10"/>
        </w:numPr>
        <w:jc w:val="both"/>
      </w:pPr>
      <w:r w:rsidRPr="00A92B7D">
        <w:t>Asigurarea durabilității proiectelor implementate de administrația publică locală.</w:t>
      </w:r>
    </w:p>
    <w:p w:rsidR="00A92B7D" w:rsidRDefault="00A92B7D" w:rsidP="00FD3748">
      <w:pPr>
        <w:jc w:val="both"/>
        <w:rPr>
          <w:b/>
          <w:u w:val="single"/>
          <w:lang w:val="ro-RO"/>
        </w:rPr>
      </w:pPr>
    </w:p>
    <w:p w:rsidR="00C92794" w:rsidRPr="00A92B7D" w:rsidRDefault="00C92794" w:rsidP="00FD3748">
      <w:pPr>
        <w:ind w:firstLine="510"/>
        <w:jc w:val="both"/>
        <w:rPr>
          <w:b/>
          <w:lang w:val="ro-RO"/>
        </w:rPr>
      </w:pPr>
      <w:r w:rsidRPr="00A92B7D">
        <w:rPr>
          <w:b/>
          <w:lang w:val="ro-RO"/>
        </w:rPr>
        <w:t>Sarcinile de bază</w:t>
      </w:r>
      <w:r w:rsidR="00A92B7D" w:rsidRPr="00A92B7D">
        <w:rPr>
          <w:b/>
          <w:lang w:val="ro-RO"/>
        </w:rPr>
        <w:t xml:space="preserve"> </w:t>
      </w:r>
      <w:r w:rsidR="00A92B7D" w:rsidRPr="006D36F1">
        <w:rPr>
          <w:b/>
          <w:i/>
          <w:lang w:val="ro-RO"/>
        </w:rPr>
        <w:t xml:space="preserve">(fpe nr. </w:t>
      </w:r>
      <w:r w:rsidR="006D36F1" w:rsidRPr="006D36F1">
        <w:rPr>
          <w:b/>
          <w:i/>
          <w:lang w:val="ro-RO"/>
        </w:rPr>
        <w:t>2</w:t>
      </w:r>
      <w:r w:rsidR="00A92B7D" w:rsidRPr="006D36F1">
        <w:rPr>
          <w:b/>
          <w:i/>
          <w:lang w:val="ro-RO"/>
        </w:rPr>
        <w:t>)</w:t>
      </w:r>
      <w:r w:rsidRPr="006D36F1">
        <w:rPr>
          <w:b/>
          <w:i/>
          <w:lang w:val="ro-RO"/>
        </w:rPr>
        <w:t>:</w:t>
      </w:r>
    </w:p>
    <w:p w:rsidR="00C92794" w:rsidRPr="00A92B7D" w:rsidRDefault="00C92794" w:rsidP="00FD3748">
      <w:pPr>
        <w:jc w:val="both"/>
        <w:rPr>
          <w:lang w:val="ro-RO"/>
        </w:rPr>
      </w:pPr>
    </w:p>
    <w:p w:rsidR="007A13BA" w:rsidRPr="00A92B7D" w:rsidRDefault="000C41E5"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Inițierea, menținerea și d</w:t>
      </w:r>
      <w:r w:rsidR="007A13BA" w:rsidRPr="00A92B7D">
        <w:rPr>
          <w:sz w:val="24"/>
          <w:szCs w:val="24"/>
          <w:lang w:val="ro-RO"/>
        </w:rPr>
        <w:t>ezvoltarea relațiilor de colaborare cu orașele înfrățite și partenere, partenerii externi de dezvoltare, precum și alte instituții și organizații</w:t>
      </w:r>
      <w:r w:rsidR="0026715B" w:rsidRPr="00A92B7D">
        <w:rPr>
          <w:sz w:val="24"/>
          <w:szCs w:val="24"/>
          <w:lang w:val="ro-RO"/>
        </w:rPr>
        <w:t>, în domeniul de competență al Direcției.</w:t>
      </w:r>
    </w:p>
    <w:p w:rsidR="007A13BA" w:rsidRPr="00A92B7D" w:rsidRDefault="00306ACE"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Gestionarea</w:t>
      </w:r>
      <w:r w:rsidR="007A13BA" w:rsidRPr="00A92B7D">
        <w:rPr>
          <w:sz w:val="24"/>
          <w:szCs w:val="24"/>
          <w:lang w:val="ro-RO"/>
        </w:rPr>
        <w:t xml:space="preserve"> și asigurarea implementării Acordurilor de colaborare și Planurilor de acțiuni aprobate de către Primăria municipiului Bălți și administrațiile orașelor înfrățite și partenere, partenerii externi de dezvoltare și alte instituții și organizații, în domeniul de competență al Direcției.</w:t>
      </w:r>
    </w:p>
    <w:p w:rsidR="007A13BA" w:rsidRPr="00A92B7D" w:rsidRDefault="007A13BA"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Organizarea vizitelor reprezentanților administrației publice locale peste hotare și ale delegațiilor oficiale străine în municipiul Bălți.</w:t>
      </w:r>
    </w:p>
    <w:p w:rsidR="007A13BA" w:rsidRPr="00A92B7D" w:rsidRDefault="003B0C92" w:rsidP="00A92B7D">
      <w:pPr>
        <w:pStyle w:val="120"/>
        <w:numPr>
          <w:ilvl w:val="0"/>
          <w:numId w:val="11"/>
        </w:numPr>
        <w:shd w:val="clear" w:color="auto" w:fill="auto"/>
        <w:tabs>
          <w:tab w:val="left" w:pos="35"/>
          <w:tab w:val="left" w:pos="460"/>
        </w:tabs>
        <w:spacing w:after="0" w:line="240" w:lineRule="auto"/>
        <w:rPr>
          <w:sz w:val="24"/>
          <w:szCs w:val="24"/>
          <w:lang w:val="ro-RO"/>
        </w:rPr>
      </w:pPr>
      <w:r w:rsidRPr="00A92B7D">
        <w:rPr>
          <w:sz w:val="24"/>
          <w:szCs w:val="24"/>
          <w:lang w:val="ro-RO"/>
        </w:rPr>
        <w:t>Asigurarea comunicării în limba engleză în corespondența oficială a Primăriei mun. Bălți</w:t>
      </w:r>
      <w:r w:rsidR="007A13BA" w:rsidRPr="00A92B7D">
        <w:rPr>
          <w:sz w:val="24"/>
          <w:szCs w:val="24"/>
          <w:lang w:val="ro-RO"/>
        </w:rPr>
        <w:t>.</w:t>
      </w:r>
    </w:p>
    <w:p w:rsidR="00C92794" w:rsidRPr="00A92B7D" w:rsidRDefault="007A13BA" w:rsidP="00A92B7D">
      <w:pPr>
        <w:pStyle w:val="120"/>
        <w:numPr>
          <w:ilvl w:val="0"/>
          <w:numId w:val="11"/>
        </w:numPr>
        <w:shd w:val="clear" w:color="auto" w:fill="auto"/>
        <w:tabs>
          <w:tab w:val="left" w:pos="35"/>
          <w:tab w:val="left" w:pos="460"/>
        </w:tabs>
        <w:spacing w:after="0" w:line="240" w:lineRule="auto"/>
        <w:rPr>
          <w:sz w:val="32"/>
          <w:szCs w:val="24"/>
          <w:lang w:val="en-US"/>
        </w:rPr>
      </w:pPr>
      <w:r w:rsidRPr="00A92B7D">
        <w:rPr>
          <w:sz w:val="24"/>
          <w:lang w:val="ro-RO"/>
        </w:rPr>
        <w:t xml:space="preserve">Asigurarea sporirii atractivității investiționale a municipiului Bălți, inclusiv prin realizarea materialelor </w:t>
      </w:r>
      <w:r w:rsidR="003550A8" w:rsidRPr="00A92B7D">
        <w:rPr>
          <w:sz w:val="24"/>
          <w:lang w:val="ro-RO"/>
        </w:rPr>
        <w:t>de prezentare</w:t>
      </w:r>
      <w:r w:rsidRPr="00A92B7D">
        <w:rPr>
          <w:sz w:val="24"/>
          <w:lang w:val="en-US"/>
        </w:rPr>
        <w:t>.</w:t>
      </w:r>
    </w:p>
    <w:p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rsidR="00C92794" w:rsidRPr="00A92B7D" w:rsidRDefault="00C92794" w:rsidP="009F4674">
      <w:pPr>
        <w:jc w:val="both"/>
        <w:rPr>
          <w:b/>
          <w:u w:val="single"/>
          <w:lang w:val="fr-FR"/>
        </w:rPr>
      </w:pPr>
    </w:p>
    <w:p w:rsidR="00C92794" w:rsidRPr="00A92B7D"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rsidR="00C92794" w:rsidRPr="00A92B7D" w:rsidRDefault="006B6B40" w:rsidP="009F4674">
      <w:pPr>
        <w:numPr>
          <w:ilvl w:val="0"/>
          <w:numId w:val="2"/>
        </w:numPr>
        <w:ind w:left="786"/>
        <w:jc w:val="both"/>
        <w:rPr>
          <w:lang w:val="ro-RO"/>
        </w:rPr>
      </w:pPr>
      <w:r w:rsidRPr="00A92B7D">
        <w:rPr>
          <w:lang w:val="ro-RO"/>
        </w:rPr>
        <w:lastRenderedPageBreak/>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rsidR="00C92794" w:rsidRPr="00A92B7D" w:rsidRDefault="00C92794" w:rsidP="009F4674">
      <w:pPr>
        <w:jc w:val="both"/>
        <w:rPr>
          <w:b/>
          <w:u w:val="single"/>
          <w:lang w:val="en-US"/>
        </w:rPr>
      </w:pPr>
    </w:p>
    <w:p w:rsidR="00C92794" w:rsidRPr="00A92B7D" w:rsidRDefault="00C92794" w:rsidP="009F4674">
      <w:pPr>
        <w:jc w:val="both"/>
        <w:rPr>
          <w:b/>
          <w:u w:val="single"/>
          <w:lang w:val="en-US"/>
        </w:rPr>
      </w:pPr>
      <w:r w:rsidRPr="00A92B7D">
        <w:rPr>
          <w:b/>
          <w:u w:val="single"/>
          <w:lang w:val="en-US"/>
        </w:rPr>
        <w:t>Cerințe specifice</w:t>
      </w:r>
    </w:p>
    <w:p w:rsidR="00C92794" w:rsidRPr="00A92B7D" w:rsidRDefault="00C92794" w:rsidP="009F4674">
      <w:pPr>
        <w:jc w:val="both"/>
        <w:rPr>
          <w:b/>
          <w:i/>
          <w:lang w:val="en-US"/>
        </w:rPr>
      </w:pPr>
    </w:p>
    <w:p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rsidR="00C92794" w:rsidRPr="00A92B7D" w:rsidRDefault="00C92794" w:rsidP="009F4674">
      <w:pPr>
        <w:jc w:val="both"/>
        <w:rPr>
          <w:b/>
          <w:i/>
          <w:lang w:val="en-US"/>
        </w:rPr>
      </w:pPr>
      <w:r w:rsidRPr="00A92B7D">
        <w:rPr>
          <w:b/>
          <w:i/>
          <w:lang w:val="en-US"/>
        </w:rPr>
        <w:t xml:space="preserve">Cunoștințe: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rsidR="00C92794" w:rsidRPr="00A92B7D" w:rsidRDefault="00C92794" w:rsidP="009F4674">
      <w:pPr>
        <w:jc w:val="both"/>
        <w:rPr>
          <w:b/>
          <w:i/>
          <w:lang w:val="ro-RO"/>
        </w:rPr>
      </w:pPr>
    </w:p>
    <w:p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rsidR="00C92794" w:rsidRPr="00A92B7D" w:rsidRDefault="00C92794" w:rsidP="009F4674">
      <w:pPr>
        <w:jc w:val="both"/>
        <w:rPr>
          <w:b/>
          <w:i/>
          <w:color w:val="000000"/>
          <w:lang w:val="ro-MD"/>
        </w:rPr>
      </w:pPr>
    </w:p>
    <w:p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C92794" w:rsidRPr="00A92B7D" w:rsidRDefault="00C92794" w:rsidP="009F4674">
      <w:pPr>
        <w:jc w:val="both"/>
        <w:rPr>
          <w:b/>
          <w:u w:val="single"/>
          <w:lang w:val="ro-MD"/>
        </w:rPr>
      </w:pPr>
    </w:p>
    <w:p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rsidR="00C92794" w:rsidRPr="00A92B7D" w:rsidRDefault="00C92794" w:rsidP="009F4674">
      <w:pPr>
        <w:numPr>
          <w:ilvl w:val="0"/>
          <w:numId w:val="2"/>
        </w:numPr>
        <w:ind w:left="786"/>
        <w:rPr>
          <w:lang w:val="ro-RO"/>
        </w:rPr>
      </w:pPr>
      <w:r w:rsidRPr="00A92B7D">
        <w:rPr>
          <w:lang w:val="ro-RO"/>
        </w:rPr>
        <w:t>Copia buletinului de identitate;</w:t>
      </w:r>
    </w:p>
    <w:p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rsidR="00C92794" w:rsidRPr="00A92B7D" w:rsidRDefault="00C92794" w:rsidP="009F4674">
      <w:pPr>
        <w:numPr>
          <w:ilvl w:val="0"/>
          <w:numId w:val="2"/>
        </w:numPr>
        <w:ind w:left="786"/>
        <w:rPr>
          <w:lang w:val="ro-RO"/>
        </w:rPr>
      </w:pPr>
      <w:r w:rsidRPr="00A92B7D">
        <w:rPr>
          <w:lang w:val="ro-RO"/>
        </w:rPr>
        <w:t>Certificatul medical;</w:t>
      </w:r>
    </w:p>
    <w:p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rsidR="00C92794" w:rsidRPr="00A92B7D" w:rsidRDefault="00C92794" w:rsidP="009F4674">
      <w:pPr>
        <w:rPr>
          <w:lang w:val="ro-RO"/>
        </w:rPr>
      </w:pPr>
    </w:p>
    <w:p w:rsidR="00C92794" w:rsidRPr="00A92B7D" w:rsidRDefault="00C92794" w:rsidP="009F4674">
      <w:pPr>
        <w:rPr>
          <w:b/>
          <w:lang w:val="ro-RO"/>
        </w:rPr>
      </w:pPr>
      <w:r w:rsidRPr="00A92B7D">
        <w:rPr>
          <w:b/>
          <w:lang w:val="ro-RO"/>
        </w:rPr>
        <w:lastRenderedPageBreak/>
        <w:t xml:space="preserve">Data limită pînă la care poate fi depus Dosarul de concurs – </w:t>
      </w:r>
      <w:r w:rsidR="00B91996" w:rsidRPr="00B91996">
        <w:rPr>
          <w:b/>
          <w:lang w:val="en-US"/>
        </w:rPr>
        <w:t>08 s</w:t>
      </w:r>
      <w:r w:rsidR="00B91996">
        <w:rPr>
          <w:b/>
        </w:rPr>
        <w:t>eptembrie 2020</w:t>
      </w:r>
      <w:bookmarkStart w:id="0" w:name="_GoBack"/>
      <w:bookmarkEnd w:id="0"/>
      <w:r w:rsidRPr="00A92B7D">
        <w:rPr>
          <w:b/>
          <w:color w:val="000000" w:themeColor="text1"/>
          <w:lang w:val="ro-RO"/>
        </w:rPr>
        <w:t xml:space="preserve"> </w:t>
      </w:r>
    </w:p>
    <w:p w:rsidR="00C92794" w:rsidRPr="00A92B7D" w:rsidRDefault="00C92794" w:rsidP="009F4674">
      <w:pPr>
        <w:rPr>
          <w:lang w:val="ro-RO"/>
        </w:rPr>
      </w:pPr>
      <w:r w:rsidRPr="00A92B7D">
        <w:rPr>
          <w:lang w:val="ro-RO"/>
        </w:rPr>
        <w:t xml:space="preserve">Telefon – </w:t>
      </w:r>
      <w:r w:rsidRPr="00A92B7D">
        <w:rPr>
          <w:i/>
          <w:lang w:val="ro-RO"/>
        </w:rPr>
        <w:t>0231 5-46-30</w:t>
      </w:r>
    </w:p>
    <w:p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rsidR="00C92794" w:rsidRPr="00A92B7D" w:rsidRDefault="00C92794" w:rsidP="009F4674">
      <w:pPr>
        <w:rPr>
          <w:lang w:val="ro-RO"/>
        </w:rPr>
      </w:pPr>
      <w:r w:rsidRPr="00A92B7D">
        <w:rPr>
          <w:lang w:val="ro-RO"/>
        </w:rPr>
        <w:t>adresa poștală – mun. Bălți, Piața Independenței nr. 1</w:t>
      </w:r>
    </w:p>
    <w:p w:rsidR="002377F0" w:rsidRPr="00A92B7D" w:rsidRDefault="00C92794" w:rsidP="009F4674">
      <w:pPr>
        <w:rPr>
          <w:lang w:val="ro-RO"/>
        </w:rPr>
      </w:pPr>
      <w:r w:rsidRPr="00A92B7D">
        <w:rPr>
          <w:lang w:val="ro-RO"/>
        </w:rPr>
        <w:t>persoana de</w:t>
      </w:r>
      <w:r w:rsidR="00FB5E53" w:rsidRPr="00A92B7D">
        <w:rPr>
          <w:lang w:val="ro-RO"/>
        </w:rPr>
        <w:t xml:space="preserve"> contact – Maria Ciolan, șe</w:t>
      </w:r>
      <w:r w:rsidR="0011161A" w:rsidRPr="00A92B7D">
        <w:rPr>
          <w:lang w:val="ro-RO"/>
        </w:rPr>
        <w:t>f Direcție resurse umane (bir.</w:t>
      </w:r>
      <w:r w:rsidR="00FB5E53" w:rsidRPr="00A92B7D">
        <w:rPr>
          <w:lang w:val="ro-RO"/>
        </w:rPr>
        <w:t xml:space="preserve"> 306</w:t>
      </w:r>
      <w:r w:rsidRPr="00A92B7D">
        <w:rPr>
          <w:lang w:val="ro-RO"/>
        </w:rPr>
        <w:t>)</w:t>
      </w:r>
    </w:p>
    <w:p w:rsidR="00FB5E53" w:rsidRPr="00A92B7D" w:rsidRDefault="00FB5E53" w:rsidP="009F4674">
      <w:pPr>
        <w:rPr>
          <w:lang w:val="ro-RO"/>
        </w:rPr>
      </w:pPr>
      <w:r w:rsidRPr="00A92B7D">
        <w:rPr>
          <w:lang w:val="ro-RO"/>
        </w:rPr>
        <w:tab/>
      </w:r>
      <w:r w:rsidRPr="00A92B7D">
        <w:rPr>
          <w:lang w:val="ro-RO"/>
        </w:rPr>
        <w:tab/>
      </w:r>
      <w:r w:rsidRPr="00A92B7D">
        <w:rPr>
          <w:lang w:val="ro-RO"/>
        </w:rPr>
        <w:tab/>
      </w:r>
      <w:r w:rsidR="005B3E8A" w:rsidRPr="00A92B7D">
        <w:rPr>
          <w:lang w:val="ro-RO"/>
        </w:rPr>
        <w:t xml:space="preserve"> </w:t>
      </w:r>
      <w:r w:rsidRPr="00A92B7D">
        <w:rPr>
          <w:lang w:val="ro-RO"/>
        </w:rPr>
        <w:t>Inna Josan, specialist principal Direcția resurse umane (</w:t>
      </w:r>
      <w:r w:rsidR="0011161A" w:rsidRPr="00A92B7D">
        <w:rPr>
          <w:lang w:val="ro-RO"/>
        </w:rPr>
        <w:t xml:space="preserve">bir. </w:t>
      </w:r>
      <w:r w:rsidRPr="00A92B7D">
        <w:rPr>
          <w:lang w:val="ro-RO"/>
        </w:rPr>
        <w:t>305)</w:t>
      </w:r>
    </w:p>
    <w:p w:rsidR="00C92794" w:rsidRPr="00A92B7D" w:rsidRDefault="00C92794" w:rsidP="009F4674">
      <w:pPr>
        <w:rPr>
          <w:lang w:val="ro-RO"/>
        </w:rPr>
      </w:pPr>
    </w:p>
    <w:p w:rsidR="00C92794" w:rsidRPr="00A92B7D" w:rsidRDefault="00C92794" w:rsidP="009F4674">
      <w:pPr>
        <w:rPr>
          <w:b/>
          <w:lang w:val="ro-RO"/>
        </w:rPr>
      </w:pPr>
      <w:r w:rsidRPr="00A92B7D">
        <w:rPr>
          <w:b/>
          <w:lang w:val="ro-RO"/>
        </w:rPr>
        <w:t>Bibliografie:</w:t>
      </w:r>
    </w:p>
    <w:p w:rsidR="002377F0" w:rsidRPr="00A92B7D" w:rsidRDefault="002377F0" w:rsidP="009F4674">
      <w:pPr>
        <w:numPr>
          <w:ilvl w:val="0"/>
          <w:numId w:val="5"/>
        </w:numPr>
        <w:rPr>
          <w:b/>
          <w:lang w:val="ro-RO"/>
        </w:rPr>
      </w:pPr>
      <w:r w:rsidRPr="00A92B7D">
        <w:rPr>
          <w:b/>
          <w:lang w:val="ro-RO"/>
        </w:rPr>
        <w:t>Constituţia Republicii Moldova</w:t>
      </w:r>
    </w:p>
    <w:p w:rsidR="002377F0" w:rsidRPr="00A92B7D" w:rsidRDefault="002377F0" w:rsidP="009F4674">
      <w:pPr>
        <w:numPr>
          <w:ilvl w:val="0"/>
          <w:numId w:val="5"/>
        </w:numPr>
        <w:rPr>
          <w:b/>
          <w:lang w:val="ro-RO"/>
        </w:rPr>
      </w:pPr>
      <w:r w:rsidRPr="00A92B7D">
        <w:rPr>
          <w:b/>
          <w:lang w:val="ro-RO"/>
        </w:rPr>
        <w:t>Acte normative în domeniul serviciului public</w:t>
      </w:r>
    </w:p>
    <w:p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rsidR="005750EA" w:rsidRPr="00A92B7D" w:rsidRDefault="005750EA" w:rsidP="009B337A">
      <w:pPr>
        <w:numPr>
          <w:ilvl w:val="0"/>
          <w:numId w:val="1"/>
        </w:numPr>
        <w:tabs>
          <w:tab w:val="clear" w:pos="720"/>
          <w:tab w:val="num" w:pos="360"/>
        </w:tabs>
        <w:ind w:left="360"/>
        <w:rPr>
          <w:lang w:val="ro-RO"/>
        </w:rPr>
      </w:pPr>
      <w:r w:rsidRPr="00A92B7D">
        <w:rPr>
          <w:lang w:val="en-US"/>
        </w:rPr>
        <w:t>Hotărârea Guvernului Nr. 967 din 09.08.2016 cu privire la mecanismul de consultare publică cu societatea civilă în procesul decizional.</w:t>
      </w:r>
    </w:p>
    <w:p w:rsidR="00AC1C8B" w:rsidRPr="00A92B7D" w:rsidRDefault="00AC1C8B" w:rsidP="009F4674">
      <w:pPr>
        <w:rPr>
          <w:lang w:val="ro-RO"/>
        </w:rPr>
      </w:pPr>
    </w:p>
    <w:p w:rsidR="00AC1C8B" w:rsidRPr="00A92B7D" w:rsidRDefault="00AC1C8B" w:rsidP="009F4674">
      <w:pPr>
        <w:numPr>
          <w:ilvl w:val="0"/>
          <w:numId w:val="6"/>
        </w:numPr>
        <w:rPr>
          <w:b/>
          <w:lang w:val="ro-RO"/>
        </w:rPr>
      </w:pPr>
      <w:r w:rsidRPr="00A92B7D">
        <w:rPr>
          <w:b/>
          <w:lang w:val="ro-RO"/>
        </w:rPr>
        <w:t>Acte normative în domeniul administraţiei publice locale</w:t>
      </w:r>
    </w:p>
    <w:p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rsidR="00816A6A" w:rsidRPr="00A92B7D" w:rsidRDefault="00816A6A" w:rsidP="009F4674">
      <w:pPr>
        <w:rPr>
          <w:lang w:val="ro-RO"/>
        </w:rPr>
      </w:pPr>
    </w:p>
    <w:p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(fpe nr. 1 și fpe nr. 2)</w:t>
      </w:r>
    </w:p>
    <w:p w:rsidR="00F16A55" w:rsidRPr="00F16A55" w:rsidRDefault="00F16A55" w:rsidP="00F16A55">
      <w:pPr>
        <w:rPr>
          <w:lang w:val="ro-RO"/>
        </w:rPr>
      </w:pPr>
      <w:r w:rsidRPr="00F16A55">
        <w:rPr>
          <w:lang w:val="ro-RO"/>
        </w:rPr>
        <w:t>- Hotărârea Guvernului Nr. 576 din 19.07.2017 pentru aprobarea Regulamentului cu</w:t>
      </w:r>
    </w:p>
    <w:p w:rsidR="00F16A55" w:rsidRPr="00F16A55" w:rsidRDefault="00F16A55" w:rsidP="00F16A55">
      <w:pPr>
        <w:rPr>
          <w:lang w:val="ro-RO"/>
        </w:rPr>
      </w:pPr>
      <w:r w:rsidRPr="00F16A55">
        <w:rPr>
          <w:lang w:val="ro-RO"/>
        </w:rPr>
        <w:t>privire la implementarea programelor de cooperare transfrontalieră și transnațională</w:t>
      </w:r>
    </w:p>
    <w:p w:rsidR="00F16A55" w:rsidRPr="00F16A55" w:rsidRDefault="00F16A55" w:rsidP="00F16A55">
      <w:pPr>
        <w:rPr>
          <w:lang w:val="ro-RO"/>
        </w:rPr>
      </w:pPr>
      <w:r w:rsidRPr="00F16A55">
        <w:rPr>
          <w:lang w:val="ro-RO"/>
        </w:rPr>
        <w:t>finanțate de Uniunea Europeană;</w:t>
      </w:r>
    </w:p>
    <w:p w:rsidR="00F16A55" w:rsidRPr="00F16A55" w:rsidRDefault="00F16A55" w:rsidP="00F16A55">
      <w:pPr>
        <w:rPr>
          <w:lang w:val="ro-RO"/>
        </w:rPr>
      </w:pPr>
      <w:r w:rsidRPr="00F16A55">
        <w:rPr>
          <w:lang w:val="ro-RO"/>
        </w:rPr>
        <w:t>- Hotărârea Guvernului Nr. 377 din 25.04.2018 cu privire la reglementarea cadrului</w:t>
      </w:r>
    </w:p>
    <w:p w:rsidR="00F16A55" w:rsidRPr="00F16A55" w:rsidRDefault="00F16A55" w:rsidP="00F16A55">
      <w:pPr>
        <w:rPr>
          <w:lang w:val="ro-RO"/>
        </w:rPr>
      </w:pPr>
      <w:r w:rsidRPr="00F16A55">
        <w:rPr>
          <w:lang w:val="ro-RO"/>
        </w:rPr>
        <w:t>instituțional și mecanismului de coordonare și management al asistenței externe</w:t>
      </w:r>
    </w:p>
    <w:p w:rsidR="00F16A55" w:rsidRPr="00F16A55" w:rsidRDefault="00F16A55" w:rsidP="00F16A55">
      <w:pPr>
        <w:rPr>
          <w:lang w:val="ro-RO"/>
        </w:rPr>
      </w:pPr>
      <w:r w:rsidRPr="00F16A55">
        <w:rPr>
          <w:lang w:val="ro-RO"/>
        </w:rPr>
        <w:t>- Legea Nr. 81 din 18.03.2004 cu privire la investițiile în activitatea de întreprinzător</w:t>
      </w:r>
    </w:p>
    <w:p w:rsidR="00F16A55" w:rsidRPr="00F16A55" w:rsidRDefault="00F16A55" w:rsidP="00F16A55">
      <w:pPr>
        <w:rPr>
          <w:lang w:val="ro-RO"/>
        </w:rPr>
      </w:pPr>
      <w:r w:rsidRPr="00F16A55">
        <w:rPr>
          <w:lang w:val="ro-RO"/>
        </w:rPr>
        <w:t>- Legea Nr. 835 din 17.05.1996 privind principiile urbanismului și amenajării teritoriului</w:t>
      </w:r>
    </w:p>
    <w:p w:rsidR="00F16A55" w:rsidRDefault="00F16A55" w:rsidP="00F16A55">
      <w:pPr>
        <w:rPr>
          <w:b/>
          <w:lang w:val="ro-RO"/>
        </w:rPr>
      </w:pPr>
    </w:p>
    <w:p w:rsidR="00132566" w:rsidRPr="00A92B7D" w:rsidRDefault="00132566" w:rsidP="009F4674">
      <w:pPr>
        <w:numPr>
          <w:ilvl w:val="0"/>
          <w:numId w:val="6"/>
        </w:numPr>
        <w:rPr>
          <w:b/>
          <w:lang w:val="ro-RO"/>
        </w:rPr>
      </w:pPr>
      <w:r w:rsidRPr="00A92B7D">
        <w:rPr>
          <w:b/>
          <w:lang w:val="ro-RO"/>
        </w:rPr>
        <w:t>Acte normative în domeniul de specialitate</w:t>
      </w:r>
      <w:r w:rsidR="00F16A55">
        <w:rPr>
          <w:b/>
          <w:lang w:val="ro-RO"/>
        </w:rPr>
        <w:t xml:space="preserve"> (fpe nr. 3)</w:t>
      </w:r>
    </w:p>
    <w:p w:rsidR="005750EA" w:rsidRPr="00A92B7D" w:rsidRDefault="005750EA" w:rsidP="005750EA">
      <w:pPr>
        <w:numPr>
          <w:ilvl w:val="0"/>
          <w:numId w:val="1"/>
        </w:numPr>
        <w:tabs>
          <w:tab w:val="clear" w:pos="720"/>
          <w:tab w:val="num" w:pos="360"/>
        </w:tabs>
        <w:ind w:left="360"/>
        <w:rPr>
          <w:lang w:val="ro-RO"/>
        </w:rPr>
      </w:pPr>
      <w:r w:rsidRPr="00A92B7D">
        <w:rPr>
          <w:lang w:val="en-US"/>
        </w:rPr>
        <w:t>Hotărârea Guvernului Nr. 101 din 30.01.2018 pentru aprobarea Regulamentului privind modul de utilizare a mijloacelor financiare pentru deservirea delegațiilor și persoanelor oficiale străine;</w:t>
      </w:r>
    </w:p>
    <w:p w:rsidR="005750EA" w:rsidRPr="00A92B7D" w:rsidRDefault="005750EA" w:rsidP="005750EA">
      <w:pPr>
        <w:numPr>
          <w:ilvl w:val="0"/>
          <w:numId w:val="1"/>
        </w:numPr>
        <w:tabs>
          <w:tab w:val="clear" w:pos="720"/>
          <w:tab w:val="num" w:pos="360"/>
        </w:tabs>
        <w:ind w:left="360"/>
        <w:rPr>
          <w:lang w:val="ro-RO"/>
        </w:rPr>
      </w:pPr>
      <w:r w:rsidRPr="00A92B7D">
        <w:rPr>
          <w:lang w:val="en-US"/>
        </w:rPr>
        <w:t>Hotărârea Guvernului Nr. 10 din 05.01.2012 pentru aprobarea Regulamentului cu privire la delegarea salariaților entităților din Republica Moldova</w:t>
      </w:r>
    </w:p>
    <w:p w:rsidR="005750EA" w:rsidRPr="00A92B7D" w:rsidRDefault="005750EA" w:rsidP="005750EA">
      <w:pPr>
        <w:numPr>
          <w:ilvl w:val="0"/>
          <w:numId w:val="1"/>
        </w:numPr>
        <w:tabs>
          <w:tab w:val="clear" w:pos="720"/>
          <w:tab w:val="num" w:pos="360"/>
        </w:tabs>
        <w:ind w:left="360"/>
        <w:rPr>
          <w:lang w:val="ro-RO"/>
        </w:rPr>
      </w:pPr>
      <w:r w:rsidRPr="00A92B7D">
        <w:rPr>
          <w:lang w:val="en-US"/>
        </w:rPr>
        <w:t>Hotărârea Guvernului Nr. 576 din 19.07.2017 pentru aprobarea Regulamentului cu privire la implementarea programelor de cooperare transfrontalieră și transnațională finanțate de Uniunea Europeană;</w:t>
      </w:r>
    </w:p>
    <w:p w:rsidR="005750EA" w:rsidRPr="00A92B7D" w:rsidRDefault="005750EA" w:rsidP="005750EA">
      <w:pPr>
        <w:numPr>
          <w:ilvl w:val="0"/>
          <w:numId w:val="1"/>
        </w:numPr>
        <w:tabs>
          <w:tab w:val="clear" w:pos="720"/>
          <w:tab w:val="num" w:pos="360"/>
        </w:tabs>
        <w:ind w:left="360"/>
        <w:rPr>
          <w:lang w:val="ro-RO"/>
        </w:rPr>
      </w:pPr>
      <w:r w:rsidRPr="00A92B7D">
        <w:rPr>
          <w:lang w:val="en-US"/>
        </w:rPr>
        <w:t>Hotărârea Guvernului Nr. 377 din 25.04.2018 cu privire la reglementarea cadrului instituțional și mecanismului de coordonare și management al asistenței externe</w:t>
      </w:r>
    </w:p>
    <w:p w:rsidR="005750EA" w:rsidRPr="00F16A55" w:rsidRDefault="005750EA" w:rsidP="005750EA">
      <w:pPr>
        <w:numPr>
          <w:ilvl w:val="0"/>
          <w:numId w:val="1"/>
        </w:numPr>
        <w:tabs>
          <w:tab w:val="clear" w:pos="720"/>
          <w:tab w:val="num" w:pos="360"/>
        </w:tabs>
        <w:ind w:left="360"/>
        <w:rPr>
          <w:lang w:val="ro-RO"/>
        </w:rPr>
      </w:pPr>
      <w:r w:rsidRPr="00A92B7D">
        <w:rPr>
          <w:lang w:val="en-US"/>
        </w:rPr>
        <w:t>Legea Nr. 81 din 18.03.2004 cu privire la investițiile în activitatea de întreprinzător</w:t>
      </w:r>
    </w:p>
    <w:p w:rsidR="00F16A55" w:rsidRDefault="00F16A55" w:rsidP="00F16A55">
      <w:pPr>
        <w:numPr>
          <w:ilvl w:val="0"/>
          <w:numId w:val="1"/>
        </w:numPr>
        <w:rPr>
          <w:lang w:val="ro-RO"/>
        </w:rPr>
      </w:pPr>
      <w:r w:rsidRPr="00F16A55">
        <w:rPr>
          <w:lang w:val="ro-RO"/>
        </w:rPr>
        <w:t>Legea Nr. 835 din 17.05.1996 privind principiile urbanismului și amenajării teritoriului</w:t>
      </w:r>
      <w:r>
        <w:rPr>
          <w:lang w:val="ro-RO"/>
        </w:rPr>
        <w:t>&lt;</w:t>
      </w:r>
    </w:p>
    <w:p w:rsidR="00F16A55" w:rsidRDefault="00F16A55" w:rsidP="00F16A55">
      <w:pPr>
        <w:rPr>
          <w:lang w:val="ro-RO"/>
        </w:rPr>
      </w:pPr>
    </w:p>
    <w:p w:rsidR="00F16A55" w:rsidRPr="00A92B7D" w:rsidRDefault="00F16A55" w:rsidP="00F16A55">
      <w:pPr>
        <w:rPr>
          <w:lang w:val="ro-RO"/>
        </w:rPr>
      </w:pPr>
    </w:p>
    <w:p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rsidR="005236D4" w:rsidRPr="00A92B7D" w:rsidRDefault="005236D4" w:rsidP="009F4674">
      <w:pPr>
        <w:rPr>
          <w:lang w:val="ro-RO"/>
        </w:rPr>
      </w:pPr>
    </w:p>
    <w:p w:rsidR="005236D4" w:rsidRPr="00A92B7D" w:rsidRDefault="005236D4" w:rsidP="009F4674">
      <w:pPr>
        <w:rPr>
          <w:lang w:val="ro-RO"/>
        </w:rPr>
      </w:pPr>
    </w:p>
    <w:p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jc w:val="center"/>
              <w:rPr>
                <w:b/>
                <w:bCs/>
                <w:lang w:val="ro-RO"/>
              </w:rPr>
            </w:pPr>
            <w:r w:rsidRPr="00A92B7D">
              <w:rPr>
                <w:b/>
                <w:bCs/>
                <w:lang w:val="ro-RO"/>
              </w:rPr>
              <w:lastRenderedPageBreak/>
              <w:t>Formular</w:t>
            </w:r>
          </w:p>
          <w:p w:rsidR="005236D4" w:rsidRPr="00A92B7D" w:rsidRDefault="005236D4" w:rsidP="009F4674">
            <w:pPr>
              <w:jc w:val="center"/>
              <w:rPr>
                <w:b/>
                <w:bCs/>
                <w:lang w:val="ro-RO"/>
              </w:rPr>
            </w:pPr>
            <w:r w:rsidRPr="00A92B7D">
              <w:rPr>
                <w:b/>
                <w:bCs/>
                <w:lang w:val="ro-RO"/>
              </w:rPr>
              <w:t>de participare la concursul pentru ocuparea funcţiei publice vacante</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rsidR="005236D4" w:rsidRPr="00A92B7D" w:rsidRDefault="005236D4" w:rsidP="009F4674">
            <w:pPr>
              <w:rPr>
                <w:b/>
                <w:lang w:val="ro-RO"/>
              </w:rPr>
            </w:pPr>
            <w:r w:rsidRPr="00A92B7D">
              <w:rPr>
                <w:b/>
                <w:lang w:val="ro-RO"/>
              </w:rPr>
              <w:t xml:space="preserve">  </w:t>
            </w:r>
          </w:p>
          <w:p w:rsidR="005236D4" w:rsidRPr="00A92B7D" w:rsidRDefault="005236D4" w:rsidP="009F4674">
            <w:pPr>
              <w:rPr>
                <w:b/>
                <w:lang w:val="ro-RO"/>
              </w:rPr>
            </w:pPr>
            <w:r w:rsidRPr="00A92B7D">
              <w:rPr>
                <w:b/>
                <w:bCs/>
                <w:lang w:val="ro-RO"/>
              </w:rPr>
              <w:t>I. Date generale</w:t>
            </w:r>
          </w:p>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B91996"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lang w:val="ro-RO"/>
              </w:rPr>
              <w:t> </w:t>
            </w:r>
          </w:p>
        </w:tc>
      </w:tr>
      <w:tr w:rsidR="005236D4" w:rsidRPr="00A92B7D"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serv. –</w:t>
            </w:r>
            <w:r w:rsidRPr="00A92B7D">
              <w:rPr>
                <w:b/>
                <w:lang w:val="ro-RO"/>
              </w:rPr>
              <w:t xml:space="preserve"> </w:t>
            </w:r>
          </w:p>
          <w:p w:rsidR="005236D4" w:rsidRPr="00A92B7D" w:rsidRDefault="005236D4" w:rsidP="009F4674">
            <w:pPr>
              <w:rPr>
                <w:b/>
                <w:lang w:val="ro-RO"/>
              </w:rPr>
            </w:pPr>
            <w:r w:rsidRPr="00A92B7D">
              <w:rPr>
                <w:b/>
                <w:bCs/>
                <w:lang w:val="ro-RO"/>
              </w:rPr>
              <w:t>domic. –</w:t>
            </w:r>
            <w:r w:rsidRPr="00A92B7D">
              <w:rPr>
                <w:b/>
                <w:lang w:val="ro-RO"/>
              </w:rPr>
              <w:t xml:space="preserve"> </w:t>
            </w:r>
          </w:p>
          <w:p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lang w:val="ro-RO"/>
              </w:rPr>
            </w:pP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B91996"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 xml:space="preserve">II. Educaţie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de bază:</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obţinută.</w:t>
            </w:r>
          </w:p>
          <w:p w:rsidR="005236D4" w:rsidRPr="00A92B7D" w:rsidRDefault="005236D4" w:rsidP="009F4674">
            <w:pPr>
              <w:rPr>
                <w:b/>
                <w:bCs/>
                <w:lang w:val="ro-RO"/>
              </w:rPr>
            </w:pPr>
            <w:r w:rsidRPr="00A92B7D">
              <w:rPr>
                <w:b/>
                <w:bCs/>
                <w:lang w:val="ro-RO"/>
              </w:rPr>
              <w:t xml:space="preserve"> 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B91996"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Diplomă/certificat</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B91996"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Atribuţiile şi responsabilităţile de bază</w:t>
            </w:r>
          </w:p>
        </w:tc>
      </w:tr>
      <w:tr w:rsidR="005236D4" w:rsidRPr="00B91996"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V. Calităţi personale (autoevaluare)</w:t>
            </w:r>
          </w:p>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dezvoltare şi manifestare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mediu</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B91996"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A92B7D" w:rsidP="009F4674">
            <w:pPr>
              <w:rPr>
                <w:lang w:val="ro-RO"/>
              </w:rPr>
            </w:pPr>
            <w:r>
              <w:rPr>
                <w:lang w:val="ro-RO"/>
              </w:rPr>
              <w:t> </w:t>
            </w:r>
            <w:r w:rsidR="005236D4" w:rsidRPr="00A92B7D">
              <w:rPr>
                <w:b/>
                <w:bCs/>
                <w:lang w:val="ro-RO"/>
              </w:rPr>
              <w:t xml:space="preserve">VI. Nivel de cunoaştere a limbilor </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Calificativ de cunoaştere</w:t>
            </w:r>
          </w:p>
        </w:tc>
      </w:tr>
      <w:tr w:rsidR="005236D4" w:rsidRPr="00A92B7D"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B91996"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w:t>
            </w:r>
            <w:r w:rsidRPr="00A92B7D">
              <w:rPr>
                <w:b/>
                <w:bCs/>
                <w:lang w:val="ro-RO"/>
              </w:rPr>
              <w:t>VII. Abilităţi de operare pe calculator</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Nivel de utilizare</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b/>
                <w:bCs/>
                <w:lang w:val="ro-RO"/>
              </w:rPr>
              <w:t>VIII. Relaţii de rudenie</w:t>
            </w:r>
          </w:p>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r w:rsidR="005236D4" w:rsidRPr="00B91996"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r w:rsidRPr="00A92B7D">
              <w:rPr>
                <w:lang w:val="ro-RO"/>
              </w:rPr>
              <w:t> </w:t>
            </w:r>
          </w:p>
        </w:tc>
      </w:tr>
    </w:tbl>
    <w:p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115861" w:rsidRPr="00A92B7D" w:rsidRDefault="005236D4" w:rsidP="009F4674">
            <w:pPr>
              <w:rPr>
                <w:lang w:val="ro-RO"/>
              </w:rPr>
            </w:pPr>
            <w:r w:rsidRPr="00A92B7D">
              <w:rPr>
                <w:lang w:val="ro-RO"/>
              </w:rPr>
              <w:t> </w:t>
            </w:r>
          </w:p>
          <w:p w:rsidR="005236D4" w:rsidRPr="00A92B7D" w:rsidRDefault="005236D4" w:rsidP="009F4674">
            <w:pPr>
              <w:rPr>
                <w:lang w:val="ro-RO"/>
              </w:rPr>
            </w:pPr>
            <w:r w:rsidRPr="00A92B7D">
              <w:rPr>
                <w:b/>
                <w:bCs/>
                <w:lang w:val="ro-RO"/>
              </w:rPr>
              <w:t>IX. Recomandări</w:t>
            </w:r>
          </w:p>
          <w:p w:rsidR="005236D4" w:rsidRPr="00A92B7D" w:rsidRDefault="005236D4" w:rsidP="009F4674">
            <w:pPr>
              <w:rPr>
                <w:lang w:val="ro-RO"/>
              </w:rPr>
            </w:pPr>
            <w:r w:rsidRPr="00A92B7D">
              <w:rPr>
                <w:lang w:val="ro-RO"/>
              </w:rPr>
              <w:t> </w:t>
            </w:r>
          </w:p>
        </w:tc>
      </w:tr>
      <w:tr w:rsidR="005236D4" w:rsidRPr="00A92B7D"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Tel., e-mail</w:t>
            </w: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A92B7D"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36D4" w:rsidRPr="00A92B7D" w:rsidRDefault="005236D4" w:rsidP="009F4674">
            <w:pPr>
              <w:rPr>
                <w:lang w:val="ro-RO"/>
              </w:rPr>
            </w:pPr>
          </w:p>
        </w:tc>
      </w:tr>
      <w:tr w:rsidR="005236D4" w:rsidRPr="00B91996"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r w:rsidRPr="00A92B7D">
              <w:rPr>
                <w:lang w:val="ro-RO"/>
              </w:rPr>
              <w:t xml:space="preserve">  </w:t>
            </w: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i/>
                <w:iCs/>
                <w:lang w:val="ro-RO"/>
              </w:rPr>
            </w:pPr>
          </w:p>
          <w:p w:rsidR="005236D4" w:rsidRPr="00A92B7D" w:rsidRDefault="005236D4" w:rsidP="009F4674">
            <w:pPr>
              <w:rPr>
                <w:b/>
                <w:bCs/>
                <w:lang w:val="ro-RO"/>
              </w:rPr>
            </w:pPr>
            <w:r w:rsidRPr="00A92B7D">
              <w:rPr>
                <w:b/>
                <w:bCs/>
                <w:i/>
                <w:iCs/>
                <w:lang w:val="ro-RO"/>
              </w:rPr>
              <w:t xml:space="preserve">                                                         Semnătura</w:t>
            </w:r>
          </w:p>
        </w:tc>
      </w:tr>
      <w:tr w:rsidR="005236D4" w:rsidRPr="00A92B7D"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5236D4" w:rsidRPr="00A92B7D" w:rsidRDefault="005236D4" w:rsidP="009F4674">
            <w:pPr>
              <w:rPr>
                <w:lang w:val="ro-RO"/>
              </w:rPr>
            </w:pPr>
          </w:p>
        </w:tc>
      </w:tr>
    </w:tbl>
    <w:p w:rsidR="005236D4" w:rsidRPr="00A92B7D" w:rsidRDefault="005236D4" w:rsidP="009F4674">
      <w:pPr>
        <w:rPr>
          <w:b/>
          <w:i/>
          <w:lang w:val="ro-RO"/>
        </w:rPr>
      </w:pPr>
    </w:p>
    <w:p w:rsidR="00A92B7D" w:rsidRPr="00A92B7D" w:rsidRDefault="00A92B7D" w:rsidP="00A92B7D">
      <w:pPr>
        <w:spacing w:after="160" w:line="259" w:lineRule="auto"/>
        <w:jc w:val="center"/>
        <w:rPr>
          <w:rFonts w:eastAsiaTheme="minorHAnsi"/>
          <w:sz w:val="28"/>
          <w:szCs w:val="28"/>
          <w:lang w:eastAsia="en-US"/>
        </w:rPr>
      </w:pPr>
    </w:p>
    <w:p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jc w:val="center"/>
        <w:rPr>
          <w:rFonts w:eastAsiaTheme="minorHAnsi"/>
          <w:sz w:val="28"/>
          <w:szCs w:val="28"/>
          <w:lang w:val="ro-RO" w:eastAsia="en-US"/>
        </w:rPr>
      </w:pPr>
    </w:p>
    <w:p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Pr="00A92B7D" w:rsidRDefault="00A92B7D" w:rsidP="00A92B7D">
      <w:pPr>
        <w:spacing w:after="160" w:line="259" w:lineRule="auto"/>
        <w:rPr>
          <w:rFonts w:eastAsiaTheme="minorHAnsi"/>
          <w:sz w:val="28"/>
          <w:szCs w:val="28"/>
          <w:lang w:val="ro-RO" w:eastAsia="en-US"/>
        </w:rPr>
      </w:pPr>
    </w:p>
    <w:p w:rsidR="00A92B7D" w:rsidRDefault="00A92B7D" w:rsidP="009F4674">
      <w:pPr>
        <w:rPr>
          <w:lang w:val="ro-RO"/>
        </w:rPr>
      </w:pPr>
    </w:p>
    <w:p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38" w:rsidRDefault="00D47B38" w:rsidP="00C92794">
      <w:r>
        <w:separator/>
      </w:r>
    </w:p>
  </w:endnote>
  <w:endnote w:type="continuationSeparator" w:id="0">
    <w:p w:rsidR="00D47B38" w:rsidRDefault="00D47B38"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38" w:rsidRDefault="00D47B38" w:rsidP="00C92794">
      <w:r>
        <w:separator/>
      </w:r>
    </w:p>
  </w:footnote>
  <w:footnote w:type="continuationSeparator" w:id="0">
    <w:p w:rsidR="00D47B38" w:rsidRDefault="00D47B38" w:rsidP="00C92794">
      <w:r>
        <w:continuationSeparator/>
      </w:r>
    </w:p>
  </w:footnote>
  <w:footnote w:id="1">
    <w:p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46287"/>
    <w:rsid w:val="00452AD6"/>
    <w:rsid w:val="00487F54"/>
    <w:rsid w:val="0049043F"/>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91996"/>
    <w:rsid w:val="00BD0EEA"/>
    <w:rsid w:val="00BD4004"/>
    <w:rsid w:val="00C021FA"/>
    <w:rsid w:val="00C2335C"/>
    <w:rsid w:val="00C324D3"/>
    <w:rsid w:val="00C3542D"/>
    <w:rsid w:val="00C43611"/>
    <w:rsid w:val="00C5674E"/>
    <w:rsid w:val="00C8669B"/>
    <w:rsid w:val="00C87427"/>
    <w:rsid w:val="00C92794"/>
    <w:rsid w:val="00CE2273"/>
    <w:rsid w:val="00D076E7"/>
    <w:rsid w:val="00D44096"/>
    <w:rsid w:val="00D47B38"/>
    <w:rsid w:val="00D763FE"/>
    <w:rsid w:val="00D81250"/>
    <w:rsid w:val="00DA7137"/>
    <w:rsid w:val="00DC55BB"/>
    <w:rsid w:val="00DF674E"/>
    <w:rsid w:val="00E149D0"/>
    <w:rsid w:val="00E303DB"/>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7315"/>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11281</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7</cp:revision>
  <cp:lastPrinted>2020-05-15T06:58:00Z</cp:lastPrinted>
  <dcterms:created xsi:type="dcterms:W3CDTF">2020-05-26T07:01:00Z</dcterms:created>
  <dcterms:modified xsi:type="dcterms:W3CDTF">2020-08-19T13:21:00Z</dcterms:modified>
</cp:coreProperties>
</file>