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66E" w:rsidRPr="00B8666E" w:rsidRDefault="00B8666E" w:rsidP="00B8666E">
      <w:pPr>
        <w:rPr>
          <w:rFonts w:ascii="Century Gothic" w:hAnsi="Century Gothic"/>
          <w:lang w:val="en-US"/>
        </w:rPr>
      </w:pPr>
    </w:p>
    <w:p w:rsidR="00B8666E" w:rsidRDefault="00B8666E" w:rsidP="00B8666E">
      <w:pPr>
        <w:rPr>
          <w:rFonts w:ascii="Century Gothic" w:hAnsi="Century Gothic"/>
        </w:rPr>
      </w:pPr>
    </w:p>
    <w:p w:rsidR="00B8666E" w:rsidRDefault="00B8666E" w:rsidP="00B8666E">
      <w:pPr>
        <w:jc w:val="center"/>
        <w:rPr>
          <w:lang w:val="ro-RO"/>
        </w:rPr>
      </w:pPr>
      <w:r>
        <w:rPr>
          <w:lang w:val="ro-RO"/>
        </w:rPr>
        <w:t xml:space="preserve">Anunţul </w:t>
      </w:r>
    </w:p>
    <w:p w:rsidR="00B8666E" w:rsidRDefault="00B8666E" w:rsidP="00B8666E">
      <w:pPr>
        <w:jc w:val="center"/>
        <w:rPr>
          <w:lang w:val="en-US"/>
        </w:rPr>
      </w:pPr>
      <w:r w:rsidRPr="00DF3DEF">
        <w:rPr>
          <w:lang w:val="en-US"/>
        </w:rPr>
        <w:t>referitor la iniţierea elaborării deciziei</w:t>
      </w:r>
      <w:r>
        <w:rPr>
          <w:lang w:val="en-US"/>
        </w:rPr>
        <w:t xml:space="preserve"> Consiliului municipal Bălți</w:t>
      </w:r>
    </w:p>
    <w:p w:rsidR="00B8666E" w:rsidRPr="00C97EF5" w:rsidRDefault="00B8666E" w:rsidP="00B866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796"/>
        </w:tabs>
        <w:rPr>
          <w:lang w:val="ro-RO"/>
        </w:rPr>
      </w:pPr>
      <w:r w:rsidRPr="003638B7">
        <w:rPr>
          <w:lang w:val="ro-RO"/>
        </w:rPr>
        <w:t>„</w:t>
      </w:r>
      <w:r w:rsidRPr="00EF2606">
        <w:rPr>
          <w:lang w:val="ro-RO"/>
        </w:rPr>
        <w:t xml:space="preserve">Cu privire la </w:t>
      </w:r>
      <w:r>
        <w:rPr>
          <w:lang w:val="ro-RO"/>
        </w:rPr>
        <w:t>demararea</w:t>
      </w:r>
      <w:r w:rsidRPr="00EF2606">
        <w:rPr>
          <w:lang w:val="ro-RO"/>
        </w:rPr>
        <w:t xml:space="preserve"> consultărilor publice </w:t>
      </w:r>
      <w:r>
        <w:rPr>
          <w:lang w:val="ro-RO"/>
        </w:rPr>
        <w:t xml:space="preserve">pe marginea </w:t>
      </w:r>
      <w:r w:rsidRPr="00EF2606">
        <w:rPr>
          <w:lang w:val="ro-RO"/>
        </w:rPr>
        <w:t>proiectul</w:t>
      </w:r>
      <w:r>
        <w:rPr>
          <w:lang w:val="ro-RO"/>
        </w:rPr>
        <w:t xml:space="preserve">ui </w:t>
      </w:r>
      <w:r w:rsidRPr="00EF2606">
        <w:rPr>
          <w:lang w:val="ro-RO"/>
        </w:rPr>
        <w:t>”Planul local de acțiuni în domeniul Eficienței energetice</w:t>
      </w:r>
      <w:r>
        <w:rPr>
          <w:lang w:val="ro-RO"/>
        </w:rPr>
        <w:t xml:space="preserve"> în mun. Bălți anii 2019-2021, sectorul clădiri publice</w:t>
      </w:r>
      <w:r w:rsidRPr="00EF2606">
        <w:rPr>
          <w:lang w:val="ro-RO"/>
        </w:rPr>
        <w:t>”</w:t>
      </w:r>
      <w:r>
        <w:rPr>
          <w:b/>
          <w:lang w:val="ro-RO"/>
        </w:rPr>
        <w:t xml:space="preserve">   </w:t>
      </w:r>
    </w:p>
    <w:p w:rsidR="00B8666E" w:rsidRPr="003638B7" w:rsidRDefault="00B8666E" w:rsidP="00B8666E">
      <w:pPr>
        <w:rPr>
          <w:lang w:val="ro-RO"/>
        </w:rPr>
      </w:pPr>
    </w:p>
    <w:p w:rsidR="00B8666E" w:rsidRPr="003638B7" w:rsidRDefault="00B8666E" w:rsidP="00B8666E">
      <w:pPr>
        <w:jc w:val="center"/>
        <w:rPr>
          <w:lang w:val="ro-RO"/>
        </w:rPr>
      </w:pPr>
    </w:p>
    <w:p w:rsidR="00B8666E" w:rsidRDefault="00B8666E" w:rsidP="00B8666E">
      <w:pPr>
        <w:jc w:val="center"/>
        <w:rPr>
          <w:lang w:val="ro-RO"/>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7655"/>
      </w:tblGrid>
      <w:tr w:rsidR="00B8666E" w:rsidRPr="00F503D3" w:rsidTr="00841AC6">
        <w:tc>
          <w:tcPr>
            <w:tcW w:w="7621" w:type="dxa"/>
          </w:tcPr>
          <w:p w:rsidR="00B8666E" w:rsidRPr="00F503D3" w:rsidRDefault="00B8666E" w:rsidP="00841AC6">
            <w:pPr>
              <w:ind w:right="-288"/>
              <w:rPr>
                <w:lang w:val="ro-RO"/>
              </w:rPr>
            </w:pPr>
            <w:r w:rsidRPr="00F503D3">
              <w:rPr>
                <w:lang w:val="ro-RO"/>
              </w:rPr>
              <w:t>Tipul deciziei (denumirea proiectului)</w:t>
            </w:r>
          </w:p>
        </w:tc>
        <w:tc>
          <w:tcPr>
            <w:tcW w:w="7655" w:type="dxa"/>
          </w:tcPr>
          <w:p w:rsidR="00B8666E" w:rsidRPr="00F503D3" w:rsidRDefault="00B8666E" w:rsidP="00841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796"/>
              </w:tabs>
              <w:rPr>
                <w:lang w:val="ro-RO"/>
              </w:rPr>
            </w:pPr>
            <w:r w:rsidRPr="00F503D3">
              <w:rPr>
                <w:lang w:val="ro-RO"/>
              </w:rPr>
              <w:t xml:space="preserve">Decizia  Consiliului municipal Bălţi </w:t>
            </w:r>
          </w:p>
          <w:p w:rsidR="00B8666E" w:rsidRPr="00F503D3" w:rsidRDefault="00B8666E" w:rsidP="00841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796"/>
              </w:tabs>
              <w:rPr>
                <w:lang w:val="ro-RO"/>
              </w:rPr>
            </w:pPr>
            <w:r w:rsidRPr="00F503D3">
              <w:rPr>
                <w:lang w:val="ro-RO"/>
              </w:rPr>
              <w:t>” Cu privire la demararea consultărilor publice pe marginea proiectului ”Planul local de acțiuni în domeniul Eficienței energetice în mun. Bălți anii 2019-2021, sectorul clădiri publice”</w:t>
            </w:r>
            <w:r w:rsidRPr="00F503D3">
              <w:rPr>
                <w:b/>
                <w:lang w:val="ro-RO"/>
              </w:rPr>
              <w:t xml:space="preserve">  </w:t>
            </w:r>
          </w:p>
          <w:p w:rsidR="00B8666E" w:rsidRPr="00F503D3" w:rsidRDefault="00B8666E" w:rsidP="00841AC6">
            <w:pPr>
              <w:rPr>
                <w:lang w:val="ro-RO"/>
              </w:rPr>
            </w:pPr>
          </w:p>
        </w:tc>
      </w:tr>
      <w:tr w:rsidR="00B8666E" w:rsidRPr="00F503D3" w:rsidTr="00841AC6">
        <w:tc>
          <w:tcPr>
            <w:tcW w:w="7621" w:type="dxa"/>
          </w:tcPr>
          <w:p w:rsidR="00B8666E" w:rsidRPr="00F503D3" w:rsidRDefault="00B8666E" w:rsidP="00841AC6">
            <w:pPr>
              <w:rPr>
                <w:lang w:val="ro-RO"/>
              </w:rPr>
            </w:pPr>
            <w:r w:rsidRPr="00F503D3">
              <w:rPr>
                <w:lang w:val="ro-RO"/>
              </w:rPr>
              <w:t>Avizul privind necesitatea adoptării deciziei</w:t>
            </w:r>
          </w:p>
        </w:tc>
        <w:tc>
          <w:tcPr>
            <w:tcW w:w="7655" w:type="dxa"/>
          </w:tcPr>
          <w:p w:rsidR="00B8666E" w:rsidRPr="00F503D3" w:rsidRDefault="00B8666E" w:rsidP="00841AC6">
            <w:pPr>
              <w:jc w:val="both"/>
              <w:rPr>
                <w:lang w:val="en-US"/>
              </w:rPr>
            </w:pPr>
            <w:r w:rsidRPr="00F503D3">
              <w:rPr>
                <w:lang w:val="en-US"/>
              </w:rPr>
              <w:t>Reducerea consumului final de energie la instituțiile selectate, îmbunătățirea performanței clădirilor, reducerea emisiilor de CO2 în atmosferă, micșorarea efectului de seră și îmbunătățirea condițiilor de confort în instituțiile de învățămînt, medicale și cea cu profil sportiv.</w:t>
            </w:r>
          </w:p>
          <w:p w:rsidR="00B8666E" w:rsidRPr="00F503D3" w:rsidRDefault="00B8666E" w:rsidP="00841AC6">
            <w:pPr>
              <w:rPr>
                <w:lang w:val="en-US"/>
              </w:rPr>
            </w:pPr>
          </w:p>
        </w:tc>
      </w:tr>
      <w:tr w:rsidR="00B8666E" w:rsidRPr="00F503D3" w:rsidTr="00841AC6">
        <w:tc>
          <w:tcPr>
            <w:tcW w:w="7621" w:type="dxa"/>
          </w:tcPr>
          <w:p w:rsidR="00B8666E" w:rsidRPr="00F503D3" w:rsidRDefault="00B8666E" w:rsidP="00841AC6">
            <w:pPr>
              <w:rPr>
                <w:lang w:val="ro-RO"/>
              </w:rPr>
            </w:pPr>
            <w:r w:rsidRPr="00F503D3">
              <w:rPr>
                <w:lang w:val="ro-RO"/>
              </w:rPr>
              <w:t>Locul, modul de acces la proiectul deciziei, modul de prezentare sau remitere a recomandărilor</w:t>
            </w:r>
          </w:p>
        </w:tc>
        <w:tc>
          <w:tcPr>
            <w:tcW w:w="7655" w:type="dxa"/>
          </w:tcPr>
          <w:p w:rsidR="00B8666E" w:rsidRPr="00F503D3" w:rsidRDefault="00B8666E" w:rsidP="00841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796"/>
              </w:tabs>
              <w:jc w:val="both"/>
              <w:rPr>
                <w:lang w:val="ro-MO"/>
              </w:rPr>
            </w:pPr>
            <w:r w:rsidRPr="00F503D3">
              <w:rPr>
                <w:lang w:val="ro-MO"/>
              </w:rPr>
              <w:t xml:space="preserve">Proiectul deciziei  este disponibil pe pagina oficală web a primăriei </w:t>
            </w:r>
            <w:r w:rsidRPr="00F503D3">
              <w:rPr>
                <w:lang w:val="en-US"/>
              </w:rPr>
              <w:t xml:space="preserve">       www. balti.md </w:t>
            </w:r>
            <w:r w:rsidRPr="00F503D3">
              <w:rPr>
                <w:lang w:val="ro-MO"/>
              </w:rPr>
              <w:t>și particip.gov.md</w:t>
            </w:r>
          </w:p>
          <w:p w:rsidR="00B8666E" w:rsidRPr="00F503D3" w:rsidRDefault="00B8666E" w:rsidP="00841AC6">
            <w:pPr>
              <w:jc w:val="both"/>
              <w:rPr>
                <w:lang w:val="ro-MO"/>
              </w:rPr>
            </w:pPr>
          </w:p>
          <w:p w:rsidR="00B8666E" w:rsidRPr="00F503D3" w:rsidRDefault="00B8666E" w:rsidP="00841AC6">
            <w:pPr>
              <w:jc w:val="both"/>
              <w:rPr>
                <w:u w:val="single"/>
                <w:lang w:val="ro-MO"/>
              </w:rPr>
            </w:pPr>
            <w:r w:rsidRPr="00F503D3">
              <w:rPr>
                <w:u w:val="single"/>
                <w:lang w:val="ro-MO"/>
              </w:rPr>
              <w:t xml:space="preserve">Recomandările se </w:t>
            </w:r>
            <w:r w:rsidRPr="00F503D3">
              <w:rPr>
                <w:u w:val="single"/>
                <w:lang w:val="en-US"/>
              </w:rPr>
              <w:t>primesc</w:t>
            </w:r>
            <w:r w:rsidRPr="00F503D3">
              <w:rPr>
                <w:u w:val="single"/>
                <w:lang w:val="ro-MO"/>
              </w:rPr>
              <w:t xml:space="preserve"> la:</w:t>
            </w:r>
          </w:p>
          <w:p w:rsidR="00B8666E" w:rsidRPr="00F503D3" w:rsidRDefault="00B8666E" w:rsidP="00841AC6">
            <w:pPr>
              <w:jc w:val="both"/>
              <w:rPr>
                <w:lang w:val="ro-MO"/>
              </w:rPr>
            </w:pPr>
            <w:r w:rsidRPr="00F503D3">
              <w:rPr>
                <w:lang w:val="ro-MO"/>
              </w:rPr>
              <w:t xml:space="preserve">-bir.450, primăria Bălți, </w:t>
            </w:r>
            <w:r w:rsidRPr="00F503D3">
              <w:rPr>
                <w:lang w:val="ro-RO"/>
              </w:rPr>
              <w:t>piaţa Independenţei, 1</w:t>
            </w:r>
          </w:p>
          <w:p w:rsidR="00B8666E" w:rsidRPr="00F503D3" w:rsidRDefault="00B8666E" w:rsidP="00841AC6">
            <w:pPr>
              <w:jc w:val="both"/>
              <w:rPr>
                <w:lang w:val="ro-MO"/>
              </w:rPr>
            </w:pPr>
            <w:r w:rsidRPr="00F503D3">
              <w:rPr>
                <w:lang w:val="ro-MO"/>
              </w:rPr>
              <w:t xml:space="preserve">-la e-mail: </w:t>
            </w:r>
            <w:hyperlink r:id="rId4" w:history="1">
              <w:r w:rsidRPr="00F503D3">
                <w:rPr>
                  <w:rStyle w:val="a3"/>
                  <w:lang w:val="ro-MO"/>
                </w:rPr>
                <w:t>dgc.primaria.balti@mail.ru</w:t>
              </w:r>
            </w:hyperlink>
            <w:r w:rsidRPr="00F503D3">
              <w:rPr>
                <w:lang w:val="ro-MO"/>
              </w:rPr>
              <w:t xml:space="preserve">, </w:t>
            </w:r>
          </w:p>
          <w:p w:rsidR="00B8666E" w:rsidRPr="00F503D3" w:rsidRDefault="00B8666E" w:rsidP="00841AC6">
            <w:pPr>
              <w:jc w:val="both"/>
              <w:rPr>
                <w:lang w:val="ro-MO"/>
              </w:rPr>
            </w:pPr>
            <w:r w:rsidRPr="00F503D3">
              <w:rPr>
                <w:lang w:val="ro-MO"/>
              </w:rPr>
              <w:t>-la tel.023154674</w:t>
            </w:r>
          </w:p>
        </w:tc>
      </w:tr>
      <w:tr w:rsidR="00B8666E" w:rsidRPr="00F503D3" w:rsidTr="00841AC6">
        <w:tc>
          <w:tcPr>
            <w:tcW w:w="7621" w:type="dxa"/>
          </w:tcPr>
          <w:p w:rsidR="00B8666E" w:rsidRPr="00F503D3" w:rsidRDefault="00B8666E" w:rsidP="00841AC6">
            <w:pPr>
              <w:rPr>
                <w:lang w:val="ro-RO"/>
              </w:rPr>
            </w:pPr>
            <w:r w:rsidRPr="00F503D3">
              <w:rPr>
                <w:lang w:val="ro-RO"/>
              </w:rPr>
              <w:t>Persoană responsabilă de desfăşurarea procedurilor de consultare, date de contact</w:t>
            </w:r>
          </w:p>
        </w:tc>
        <w:tc>
          <w:tcPr>
            <w:tcW w:w="7655" w:type="dxa"/>
          </w:tcPr>
          <w:p w:rsidR="00B8666E" w:rsidRPr="00F503D3" w:rsidRDefault="00B8666E" w:rsidP="00841AC6">
            <w:pPr>
              <w:rPr>
                <w:lang w:val="ro-RO"/>
              </w:rPr>
            </w:pPr>
            <w:r w:rsidRPr="00F503D3">
              <w:rPr>
                <w:lang w:val="ro-RO"/>
              </w:rPr>
              <w:t>Veaceslav Zincovschii, Șef DGC, Primăria m. Bălţi, piaţa Independenţei, 1, bir. nr. 450,   tel. 023123028, 02315474</w:t>
            </w:r>
          </w:p>
        </w:tc>
      </w:tr>
      <w:tr w:rsidR="00B8666E" w:rsidRPr="00F503D3" w:rsidTr="00841AC6">
        <w:tc>
          <w:tcPr>
            <w:tcW w:w="7621" w:type="dxa"/>
          </w:tcPr>
          <w:p w:rsidR="00B8666E" w:rsidRPr="00F503D3" w:rsidRDefault="00B8666E" w:rsidP="00841AC6">
            <w:pPr>
              <w:rPr>
                <w:lang w:val="ro-RO"/>
              </w:rPr>
            </w:pPr>
            <w:r w:rsidRPr="00F503D3">
              <w:rPr>
                <w:lang w:val="ro-RO"/>
              </w:rPr>
              <w:t>Termenii de prezentare a recomandărilor</w:t>
            </w:r>
          </w:p>
        </w:tc>
        <w:tc>
          <w:tcPr>
            <w:tcW w:w="7655" w:type="dxa"/>
          </w:tcPr>
          <w:p w:rsidR="00B8666E" w:rsidRPr="00F503D3" w:rsidRDefault="00B8666E" w:rsidP="00841AC6">
            <w:pPr>
              <w:rPr>
                <w:lang w:val="ro-RO"/>
              </w:rPr>
            </w:pPr>
            <w:r w:rsidRPr="00F503D3">
              <w:rPr>
                <w:lang w:val="ro-RO"/>
              </w:rPr>
              <w:t>din 03.12.18 pînă la 19.12.2018</w:t>
            </w:r>
          </w:p>
        </w:tc>
      </w:tr>
    </w:tbl>
    <w:p w:rsidR="00425B1F" w:rsidRDefault="00B8666E">
      <w:r>
        <w:rPr>
          <w:lang w:val="ro-RO"/>
        </w:rPr>
        <w:t xml:space="preserve"> </w:t>
      </w:r>
    </w:p>
    <w:sectPr w:rsidR="00425B1F" w:rsidSect="00B8666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708"/>
  <w:drawingGridHorizontalSpacing w:val="110"/>
  <w:displayHorizontalDrawingGridEvery w:val="2"/>
  <w:characterSpacingControl w:val="doNotCompress"/>
  <w:compat/>
  <w:rsids>
    <w:rsidRoot w:val="00B8666E"/>
    <w:rsid w:val="00425B1F"/>
    <w:rsid w:val="00B86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866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gc.primaria.balt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2018-11-28T13:16:00Z</dcterms:created>
  <dcterms:modified xsi:type="dcterms:W3CDTF">2018-11-28T13:17:00Z</dcterms:modified>
</cp:coreProperties>
</file>