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7A" w:rsidRPr="00DC097A" w:rsidRDefault="00DC097A" w:rsidP="00DC097A">
      <w:pPr>
        <w:spacing w:after="0" w:line="240" w:lineRule="auto"/>
        <w:jc w:val="center"/>
        <w:rPr>
          <w:rFonts w:ascii="Times New Roman" w:eastAsia="Times New Roman" w:hAnsi="Times New Roman" w:cs="Times New Roman"/>
          <w:b/>
          <w:bCs/>
          <w:color w:val="000000"/>
          <w:sz w:val="25"/>
          <w:szCs w:val="25"/>
          <w:lang w:eastAsia="ru-RU"/>
        </w:rPr>
      </w:pPr>
      <w:r w:rsidRPr="00DC097A">
        <w:rPr>
          <w:rFonts w:ascii="Times New Roman" w:eastAsia="Times New Roman" w:hAnsi="Times New Roman" w:cs="Times New Roman"/>
          <w:b/>
          <w:bCs/>
          <w:color w:val="000000"/>
          <w:sz w:val="25"/>
          <w:szCs w:val="25"/>
          <w:lang w:eastAsia="ru-RU"/>
        </w:rPr>
        <w:t>FIŞA DE DATE A ACHIZIŢIEI (FDA)</w:t>
      </w:r>
    </w:p>
    <w:p w:rsidR="00DC097A" w:rsidRPr="00DC097A" w:rsidRDefault="00DC097A" w:rsidP="00DC097A">
      <w:pPr>
        <w:spacing w:after="0" w:line="240" w:lineRule="auto"/>
        <w:rPr>
          <w:rFonts w:ascii="Times New Roman" w:eastAsia="Times New Roman" w:hAnsi="Times New Roman" w:cs="Times New Roman"/>
          <w:sz w:val="24"/>
          <w:szCs w:val="24"/>
          <w:lang w:eastAsia="ru-RU"/>
        </w:rPr>
      </w:pPr>
      <w:r w:rsidRPr="00DC097A">
        <w:rPr>
          <w:rFonts w:ascii="Times New Roman" w:eastAsia="Times New Roman" w:hAnsi="Times New Roman" w:cs="Times New Roman"/>
          <w:sz w:val="24"/>
          <w:szCs w:val="24"/>
          <w:lang w:eastAsia="ru-RU"/>
        </w:rPr>
        <w:br/>
      </w:r>
      <w:r w:rsidRPr="00DC097A">
        <w:rPr>
          <w:rFonts w:ascii="Times New Roman" w:eastAsia="Times New Roman" w:hAnsi="Times New Roman" w:cs="Times New Roman"/>
          <w:sz w:val="24"/>
          <w:szCs w:val="24"/>
          <w:lang w:eastAsia="ru-RU"/>
        </w:rPr>
        <w:br/>
      </w:r>
    </w:p>
    <w:p w:rsidR="00DC097A" w:rsidRPr="00DC097A" w:rsidRDefault="00DC097A" w:rsidP="00DC097A">
      <w:pPr>
        <w:spacing w:before="25" w:after="240" w:line="240" w:lineRule="auto"/>
        <w:jc w:val="both"/>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DC097A">
        <w:rPr>
          <w:rFonts w:ascii="Times New Roman" w:eastAsia="Times New Roman" w:hAnsi="Times New Roman" w:cs="Times New Roman"/>
          <w:color w:val="000000"/>
          <w:sz w:val="18"/>
          <w:lang w:eastAsia="ru-RU"/>
        </w:rPr>
        <w:t> </w:t>
      </w:r>
    </w:p>
    <w:p w:rsidR="00DC097A" w:rsidRPr="00DC097A" w:rsidRDefault="00DC097A" w:rsidP="00DC097A">
      <w:pPr>
        <w:spacing w:before="50" w:after="50" w:line="240" w:lineRule="auto"/>
        <w:jc w:val="center"/>
        <w:rPr>
          <w:rFonts w:ascii="Times New Roman" w:eastAsia="Times New Roman" w:hAnsi="Times New Roman" w:cs="Times New Roman"/>
          <w:b/>
          <w:bCs/>
          <w:color w:val="000000"/>
          <w:sz w:val="20"/>
          <w:szCs w:val="20"/>
          <w:lang w:eastAsia="ru-RU"/>
        </w:rPr>
      </w:pPr>
      <w:r w:rsidRPr="00DC097A">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59"/>
        <w:gridCol w:w="3575"/>
        <w:gridCol w:w="5892"/>
      </w:tblGrid>
      <w:tr w:rsidR="00DC097A" w:rsidRPr="00DC097A" w:rsidTr="00DC097A">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DC097A" w:rsidRPr="00DC097A" w:rsidRDefault="00DC097A" w:rsidP="00DC097A">
            <w:pPr>
              <w:spacing w:after="0" w:line="240" w:lineRule="auto"/>
              <w:jc w:val="center"/>
              <w:rPr>
                <w:rFonts w:ascii="Times New Roman" w:eastAsia="Times New Roman" w:hAnsi="Times New Roman" w:cs="Times New Roman"/>
                <w:b/>
                <w:bCs/>
                <w:color w:val="000000"/>
                <w:sz w:val="18"/>
                <w:szCs w:val="18"/>
                <w:lang w:eastAsia="ru-RU"/>
              </w:rPr>
            </w:pPr>
            <w:r w:rsidRPr="00DC097A">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DC097A" w:rsidRPr="00DC097A" w:rsidRDefault="00DC097A" w:rsidP="00DC097A">
            <w:pPr>
              <w:spacing w:after="0" w:line="240" w:lineRule="auto"/>
              <w:jc w:val="center"/>
              <w:rPr>
                <w:rFonts w:ascii="Times New Roman" w:eastAsia="Times New Roman" w:hAnsi="Times New Roman" w:cs="Times New Roman"/>
                <w:b/>
                <w:bCs/>
                <w:color w:val="000000"/>
                <w:sz w:val="18"/>
                <w:szCs w:val="18"/>
                <w:lang w:eastAsia="ru-RU"/>
              </w:rPr>
            </w:pPr>
            <w:r w:rsidRPr="00DC097A">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DC097A" w:rsidRPr="00DC097A" w:rsidRDefault="00DC097A" w:rsidP="00DC097A">
            <w:pPr>
              <w:spacing w:after="0" w:line="240" w:lineRule="auto"/>
              <w:jc w:val="center"/>
              <w:rPr>
                <w:rFonts w:ascii="Times New Roman" w:eastAsia="Times New Roman" w:hAnsi="Times New Roman" w:cs="Times New Roman"/>
                <w:b/>
                <w:bCs/>
                <w:color w:val="000000"/>
                <w:sz w:val="18"/>
                <w:szCs w:val="18"/>
                <w:lang w:eastAsia="ru-RU"/>
              </w:rPr>
            </w:pPr>
            <w:r w:rsidRPr="00DC097A">
              <w:rPr>
                <w:rFonts w:ascii="Times New Roman" w:eastAsia="Times New Roman" w:hAnsi="Times New Roman" w:cs="Times New Roman"/>
                <w:b/>
                <w:bCs/>
                <w:color w:val="000000"/>
                <w:sz w:val="18"/>
                <w:szCs w:val="18"/>
                <w:lang w:eastAsia="ru-RU"/>
              </w:rPr>
              <w:t>Datele Autorităţii Contractante/Organizatorului procedurii</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PRIMĂRIA MUNICIPIULUI BĂLŢI</w:t>
            </w:r>
          </w:p>
        </w:tc>
      </w:tr>
      <w:tr w:rsidR="00DC097A" w:rsidRPr="00DC097A" w:rsidTr="00DC097A">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(procedură repetată) Achiziționarea și instalarea echipamentelor de joacă pentru copii conform necesităților Primăriei mun.Bălți</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17/01551</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Licitaţie publică</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37535200-9</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41 din 23.05.2017</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Bugetul local</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Primăria mun.Bălți</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Nu se utilizează</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Primăria mun.Bălți</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Primăria mun.Bălți</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De stat</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Adresa:</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b/>
                <w:bCs/>
                <w:color w:val="000000"/>
                <w:sz w:val="18"/>
                <w:lang w:eastAsia="ru-RU"/>
              </w:rPr>
              <w:t>Republica Moldova, mun. Bălţi, piața Independenţei, 1</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color w:val="000000"/>
                <w:sz w:val="18"/>
                <w:szCs w:val="18"/>
                <w:lang w:eastAsia="ru-RU"/>
              </w:rPr>
              <w:br/>
              <w:t>Tel:</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b/>
                <w:bCs/>
                <w:color w:val="000000"/>
                <w:sz w:val="18"/>
                <w:lang w:eastAsia="ru-RU"/>
              </w:rPr>
              <w:t>023154623</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color w:val="000000"/>
                <w:sz w:val="18"/>
                <w:szCs w:val="18"/>
                <w:lang w:eastAsia="ru-RU"/>
              </w:rPr>
              <w:br/>
              <w:t>Fax:</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b/>
                <w:bCs/>
                <w:color w:val="000000"/>
                <w:sz w:val="18"/>
                <w:lang w:eastAsia="ru-RU"/>
              </w:rPr>
              <w:t>023154623</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color w:val="000000"/>
                <w:sz w:val="18"/>
                <w:szCs w:val="18"/>
                <w:lang w:eastAsia="ru-RU"/>
              </w:rPr>
              <w:br/>
              <w:t>E-mail:</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b/>
                <w:bCs/>
                <w:color w:val="000000"/>
                <w:sz w:val="18"/>
                <w:lang w:eastAsia="ru-RU"/>
              </w:rPr>
              <w:t>serviciulachizitiipublice@mail.ru</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color w:val="000000"/>
                <w:sz w:val="18"/>
                <w:szCs w:val="18"/>
                <w:lang w:eastAsia="ru-RU"/>
              </w:rPr>
              <w:br/>
              <w:t>Persoana de contact:</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b/>
                <w:bCs/>
                <w:color w:val="000000"/>
                <w:sz w:val="18"/>
                <w:lang w:eastAsia="ru-RU"/>
              </w:rPr>
              <w:t>ŢARANU ANA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p>
        </w:tc>
      </w:tr>
    </w:tbl>
    <w:p w:rsidR="00DC097A" w:rsidRPr="00DC097A" w:rsidRDefault="00DC097A" w:rsidP="00DC097A">
      <w:pPr>
        <w:spacing w:after="0" w:line="240" w:lineRule="auto"/>
        <w:rPr>
          <w:rFonts w:ascii="Times New Roman" w:eastAsia="Times New Roman" w:hAnsi="Times New Roman" w:cs="Times New Roman"/>
          <w:sz w:val="24"/>
          <w:szCs w:val="24"/>
          <w:lang w:eastAsia="ru-RU"/>
        </w:rPr>
      </w:pPr>
      <w:r w:rsidRPr="00DC097A">
        <w:rPr>
          <w:rFonts w:ascii="Times New Roman" w:eastAsia="Times New Roman" w:hAnsi="Times New Roman" w:cs="Times New Roman"/>
          <w:sz w:val="24"/>
          <w:szCs w:val="24"/>
          <w:lang w:eastAsia="ru-RU"/>
        </w:rPr>
        <w:br/>
      </w:r>
    </w:p>
    <w:p w:rsidR="00DC097A" w:rsidRPr="00DC097A" w:rsidRDefault="00DC097A" w:rsidP="00DC097A">
      <w:pPr>
        <w:spacing w:before="50" w:after="50" w:line="240" w:lineRule="auto"/>
        <w:jc w:val="center"/>
        <w:rPr>
          <w:rFonts w:ascii="Times New Roman" w:eastAsia="Times New Roman" w:hAnsi="Times New Roman" w:cs="Times New Roman"/>
          <w:b/>
          <w:bCs/>
          <w:color w:val="000000"/>
          <w:sz w:val="20"/>
          <w:szCs w:val="20"/>
          <w:lang w:eastAsia="ru-RU"/>
        </w:rPr>
      </w:pPr>
      <w:r w:rsidRPr="00DC097A">
        <w:rPr>
          <w:rFonts w:ascii="Times New Roman" w:eastAsia="Times New Roman" w:hAnsi="Times New Roman" w:cs="Times New Roman"/>
          <w:b/>
          <w:bCs/>
          <w:color w:val="000000"/>
          <w:sz w:val="20"/>
          <w:szCs w:val="20"/>
          <w:lang w:eastAsia="ru-RU"/>
        </w:rPr>
        <w:t>2. Listă Bunuri şi specificaţii tehnice:</w:t>
      </w:r>
    </w:p>
    <w:tbl>
      <w:tblPr>
        <w:tblW w:w="9926" w:type="dxa"/>
        <w:tblCellMar>
          <w:top w:w="15" w:type="dxa"/>
          <w:left w:w="15" w:type="dxa"/>
          <w:bottom w:w="15" w:type="dxa"/>
          <w:right w:w="15" w:type="dxa"/>
        </w:tblCellMar>
        <w:tblLook w:val="04A0"/>
      </w:tblPr>
      <w:tblGrid>
        <w:gridCol w:w="365"/>
        <w:gridCol w:w="844"/>
        <w:gridCol w:w="1452"/>
        <w:gridCol w:w="710"/>
        <w:gridCol w:w="881"/>
        <w:gridCol w:w="5674"/>
      </w:tblGrid>
      <w:tr w:rsidR="00DC097A" w:rsidRPr="00DC097A" w:rsidTr="00DC097A">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DC097A" w:rsidRPr="00DC097A" w:rsidRDefault="00DC097A" w:rsidP="00DC097A">
            <w:pPr>
              <w:spacing w:after="0" w:line="240" w:lineRule="auto"/>
              <w:jc w:val="center"/>
              <w:rPr>
                <w:rFonts w:ascii="Times New Roman" w:eastAsia="Times New Roman" w:hAnsi="Times New Roman" w:cs="Times New Roman"/>
                <w:b/>
                <w:bCs/>
                <w:color w:val="000000"/>
                <w:sz w:val="18"/>
                <w:szCs w:val="18"/>
                <w:lang w:eastAsia="ru-RU"/>
              </w:rPr>
            </w:pPr>
            <w:r w:rsidRPr="00DC097A">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DC097A" w:rsidRPr="00DC097A" w:rsidRDefault="00DC097A" w:rsidP="00DC097A">
            <w:pPr>
              <w:spacing w:after="0" w:line="240" w:lineRule="auto"/>
              <w:jc w:val="center"/>
              <w:rPr>
                <w:rFonts w:ascii="Times New Roman" w:eastAsia="Times New Roman" w:hAnsi="Times New Roman" w:cs="Times New Roman"/>
                <w:b/>
                <w:bCs/>
                <w:color w:val="000000"/>
                <w:sz w:val="18"/>
                <w:szCs w:val="18"/>
                <w:lang w:eastAsia="ru-RU"/>
              </w:rPr>
            </w:pPr>
            <w:r w:rsidRPr="00DC097A">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DC097A" w:rsidRPr="00DC097A" w:rsidRDefault="00DC097A" w:rsidP="00DC097A">
            <w:pPr>
              <w:spacing w:after="0" w:line="240" w:lineRule="auto"/>
              <w:jc w:val="center"/>
              <w:rPr>
                <w:rFonts w:ascii="Times New Roman" w:eastAsia="Times New Roman" w:hAnsi="Times New Roman" w:cs="Times New Roman"/>
                <w:b/>
                <w:bCs/>
                <w:color w:val="000000"/>
                <w:sz w:val="18"/>
                <w:szCs w:val="18"/>
                <w:lang w:eastAsia="ru-RU"/>
              </w:rPr>
            </w:pPr>
            <w:r w:rsidRPr="00DC097A">
              <w:rPr>
                <w:rFonts w:ascii="Times New Roman" w:eastAsia="Times New Roman" w:hAnsi="Times New Roman" w:cs="Times New Roman"/>
                <w:b/>
                <w:bCs/>
                <w:color w:val="000000"/>
                <w:sz w:val="18"/>
                <w:szCs w:val="18"/>
                <w:lang w:eastAsia="ru-RU"/>
              </w:rPr>
              <w:t>Denumire Bunuri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DC097A" w:rsidRPr="00DC097A" w:rsidRDefault="00DC097A" w:rsidP="00DC097A">
            <w:pPr>
              <w:spacing w:after="0" w:line="240" w:lineRule="auto"/>
              <w:jc w:val="center"/>
              <w:rPr>
                <w:rFonts w:ascii="Times New Roman" w:eastAsia="Times New Roman" w:hAnsi="Times New Roman" w:cs="Times New Roman"/>
                <w:b/>
                <w:bCs/>
                <w:color w:val="000000"/>
                <w:sz w:val="18"/>
                <w:szCs w:val="18"/>
                <w:lang w:eastAsia="ru-RU"/>
              </w:rPr>
            </w:pPr>
            <w:r w:rsidRPr="00DC097A">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DC097A" w:rsidRPr="00DC097A" w:rsidRDefault="00DC097A" w:rsidP="00DC097A">
            <w:pPr>
              <w:spacing w:after="0" w:line="240" w:lineRule="auto"/>
              <w:jc w:val="center"/>
              <w:rPr>
                <w:rFonts w:ascii="Times New Roman" w:eastAsia="Times New Roman" w:hAnsi="Times New Roman" w:cs="Times New Roman"/>
                <w:b/>
                <w:bCs/>
                <w:color w:val="000000"/>
                <w:sz w:val="18"/>
                <w:szCs w:val="18"/>
                <w:lang w:eastAsia="ru-RU"/>
              </w:rPr>
            </w:pPr>
            <w:r w:rsidRPr="00DC097A">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DC097A" w:rsidRPr="00DC097A" w:rsidRDefault="00DC097A" w:rsidP="00DC097A">
            <w:pPr>
              <w:spacing w:after="0" w:line="240" w:lineRule="auto"/>
              <w:jc w:val="center"/>
              <w:rPr>
                <w:rFonts w:ascii="Times New Roman" w:eastAsia="Times New Roman" w:hAnsi="Times New Roman" w:cs="Times New Roman"/>
                <w:b/>
                <w:bCs/>
                <w:color w:val="000000"/>
                <w:sz w:val="18"/>
                <w:szCs w:val="18"/>
                <w:lang w:eastAsia="ru-RU"/>
              </w:rPr>
            </w:pPr>
            <w:r w:rsidRPr="00DC097A">
              <w:rPr>
                <w:rFonts w:ascii="Times New Roman" w:eastAsia="Times New Roman" w:hAnsi="Times New Roman" w:cs="Times New Roman"/>
                <w:b/>
                <w:bCs/>
                <w:color w:val="000000"/>
                <w:sz w:val="18"/>
                <w:szCs w:val="18"/>
                <w:lang w:eastAsia="ru-RU"/>
              </w:rPr>
              <w:t>Specificarea tehnică deplină solicitată, Standarde de referinţă</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Tobogan cu figurină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37535240-1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Tobogan cu figurină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 xml:space="preserve">Construcție în formă de jgheab înclinat (plan înclinat), cu marginile ridicate pentru siguranța copiilor, pe care se poate aluneca ușor și care servește ca mijloc de distracție (sportivă). Construcția este alcătuită din platformă unită la acoperiș și scări pentru a ajunge la jgheabul înclinat (tobogan). Modulul și platforma este fabricată din lemn dur de calitate înaltă, rezistent la apă și la temperaturile climaterice. Platforma trebuie să aibă un gard de placaj rezistent. Gardurile trebuie să fie vopsite în culori aprinse, cu motive decorative. Unul dintre garduri, fiind echipat cu un element decorativ (ex: pasăre, animal, jucărie, clovn etc.) Complex de joacă pentru copiii cu vîrsta de la 2 la 12 ani. Dimensiunile generale ale construcției trebuie să fie: înălțimea nu mai mică de 3140mm, lățimea și înălțimea bazate pe zona de securitate a cel puțin 4710 x 5090mm. Spectrul de culori – pronunțate și aprinse. Construcția este formată din modul de lemn incluzînd în ea platforma, scara, acoperișul și jgheabul înclinat. Scara are trepte și balustrade din ambele părți, pentru siguranța copilului la urcare și coborîre spre platformă; formate din lemn dur de calitate, rezistente la temperaturile climaterice. Toboganul are forma ondulată, confecționat din plasă din fibră de sticlă de calitate înaltă cu margini din ambele părți, pentru siguranța copilului. Ieșirea de pe platformă spre start la jgheab, trebuie să fie limitată sus cu o traversă lemnoasă, astfel forțînd copilul să se așeze înainte de alunecare pe jgheab. Toate detaliile din lemn trebuie să fie rotungite cu radiusul de nu mai puțin de 3mm, șlefuite și vopsite. Toate suprafețele trebuie acoperite cu cel puțin 3 straturi de vopsea anti-corozie, vopsea ecologică, acrilică și cu lac de uz exterior pentru a proteja construcția de razele ultraviolete. Toate elementel de legătură și fixare sunt din metal galvanizat cu zinc. Cerințele pentru </w:t>
            </w:r>
            <w:r w:rsidRPr="00DC097A">
              <w:rPr>
                <w:rFonts w:ascii="Times New Roman" w:eastAsia="Times New Roman" w:hAnsi="Times New Roman" w:cs="Times New Roman"/>
                <w:color w:val="000000"/>
                <w:sz w:val="18"/>
                <w:szCs w:val="18"/>
                <w:lang w:eastAsia="ru-RU"/>
              </w:rPr>
              <w:lastRenderedPageBreak/>
              <w:t>instalare: A asigura fiabilitatea și siguranța expluatației. Suportul frontal se va adînci în sol (pămînt) cu betonarea ulterioară al acestuia. Montarea elementelor ale echipamentului, trebuie să excludă posibilitatea dezasamblării lor fără utilizarea instrumentelor cu destinație specială. Topoganul cu figurină trebuie să corespundă cerințelor standardului EN 1176.</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Leagăn dublu cu structură din lemn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37535210-2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Leagăn dublu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Leagăn dublu sau două combinate. Spectru de culori - pronunțate și aprinse. Componențe: leagănul are înălțime de nu mai puțin de 2160 mm, fabricat din țevi de oțel, cu două batante pe suspensie flexibilă (lanțuri), elemente, pe patru suporturi. Pilonii (suportul) leagănelor sunt fabricați din țevi, diametrul cărora fiind nu mai puțin de 60 mm și 75 mm. Scaunele trebuie să fie executate din materiale rezistente la razele ultraviolete și intemperii, dintre care unul este destinat copiilor cu vîrsta de până la 3 ani și, este protejat din toate părțile excluzând astfel alunecarea copilului. Toată suprafața metalică trebuie să fie acoperită cu cel puțin 3 straturi de vopsea anti-corozie, ecologică și acrilă, apoi acoperită cu lac de uz exterior cu specificul de a proteja bunul de razele ultraviolete. Cerințe pentru instalare: Pentru asigurarea funcționării sigure și fiabile, toate picioarele de sprijin se adâncesc în sol (pămînt) nu mai puțin de 0,40 m pentru a crește rigiditatea, apoi urmînd procesul de betonare. Montarea elementelor trebuie să excludă posibilitatea dezasamblarii lor, fără utilizarea instrumentelor cu destinație specială.</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Balansoar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37535250-4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Balansoar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Dimensiuni generale ale construcției trebuie să fie nu mai puțin de: lungime 2650 mm, lățime 410-420 mm, înălțime de 1020 mm. Spectrul de culori:-pronunțate și aprinse. Opțiuni: Balansoarul este destinat pentrua a oscila doi copii. Leagănul este o structură de balansare în raport cu suportul central. Suportul metalic pentru cel puțin 80/40/3mm, legătura (pod) metalică, cel puțin F 22 mm, plăcile de bază nu mai puțin de 250/80/6mm. Balansoarul urmează să fie ornamentat cu figurini (ex: plante, animale păsări etc.) și este dotat cu mînere pentru siguranța copilului, precum și cu elemente de amortizare sub scaun, cu scopul atenuării atingerii cu solul (pămîntul). Leagănul este confecționat din placaj lemnos rezistent la intemperii. Greutatea totală maximală (pentru 2 persoane) cel puțin 100 kg. Toate suprafețele trebuie să fie șlefuite și acoperite cu cel puțin 3 straturi de vopsea anticorozială, ecologică, acrilică și apoi acoperite cu lacuri de uz exterior, avînd ca proprietate protecție împotriva razelor ultraviolete. Toate elementele de legătură și de fixare sunt galvanizate. Cerințele pentru instalare: Pentru a asigura o funcționare sigură și fiabilă a cadrului de susținere al leagănului–balansoarului, trebuie să fie betonat la o adîncime de cel puțin 0,4m. Montarea elementelor trebuie să excludă posibilitatea dezasamblării lor, fără utilizarea instrumentelor cu destinație specială.</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Gropi de nisip pentru terenurile de joacă - NISIPIERĂ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37535270-0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Gropi de nisip pentru terenurile de joacă - NISIPIERĂ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Dimensiuni generale: nu mai puțin: lungime 2000mm, lățime 2000mm, înălțime 300mm. Spectrul de culori: culoarea lemnului natural, sau culori aprinse și pronunțate. Grupa de vârstă: pentru copiii de la 1 an. Componența: Nisipiera - transformator este dotată cu capac și scaune cu cotiere pe ambele părți. Nisipiera trebui să fie confecționată din scînduri de lemn cu grosimea de nu mai puțin de 30mm, capacul nu mai puțin de 50mm. Nisipiera va fi umplută cu nisip cu un strat de nu mai puțin de 10-12 cm. Prețul nisipului se include în prețul nisipierei. Materie primă pentru acest element fiind lemnul de rășinoase, care trebuie să fie supus unei prelucrări speciale protectoare cu anti-septice.Toate suprafețele să fie acoperite nu mai puțin de 3 straturi de vopsea anti-corozie, vopsea ecologică, acrilică și cu lac de uz exterior pentru a proteja de razele ultraviolete. Nisipul să fie curat, macinat și adus la un anumit grad de finețe și omogenitate. Cerințe pentru instalare: Pentru a asigura o funcționare sigură și fiabilă, precum e cazul preveniri putrezirii, instalarea nisipierii se face folosind inserții speciale realizate din piese metalice prin intermediul unor adînciri în sol (pămînt).</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Carusel cu platformă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37535230-8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Carusel cu platformă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 xml:space="preserve">Carusela trebuie să reprezinte o construcție metalică cu o platformă rotundă. Carusela poate fi folosită de copii cu un spectru larg al vîrstei între 2 și 14 ani, de asemenea de copiii cu dizabilități locomotorii. Dezvoltă calitățile de balansare și echilibru. Parametrii generali - diametrul va fi de cel putin 104 </w:t>
            </w:r>
            <w:r w:rsidRPr="00DC097A">
              <w:rPr>
                <w:rFonts w:ascii="Times New Roman" w:eastAsia="Times New Roman" w:hAnsi="Times New Roman" w:cs="Times New Roman"/>
                <w:color w:val="000000"/>
                <w:sz w:val="18"/>
                <w:szCs w:val="18"/>
                <w:lang w:eastAsia="ru-RU"/>
              </w:rPr>
              <w:lastRenderedPageBreak/>
              <w:t>cm, înălțimea de minim 73 cm. Platforma are forma unui disc rotativ, asamblat cu mînere comode pentru rotire și menținerea echilibrului. Platforma trebuie să fie acoperită cu lemn. Lemnul trebuie să fie bine uscat și adaptat la condițiile climaterice existente, șlefuit și rotunjit corespunzător. Toată construcția urmează a fi vopsită de cel puțin trei ori cu vopsele de tip acril și lac de protecție ultrafioletă. Legăturile sunt executate cu ajutorul armaturii metalice din INOX. Construcția urmează să corespundă standardelor internationale de tip EN1176.</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Masă de ȘAH - cu scaune pentru două persoane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37461000-7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Masă de ȘAH - cu scaune pentru două persoane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Masa de șah predestinată pentru doi jucători, compusă din: o masă cu o tablă de șah printată pe suprafața ei, cu 2-uă scaune, toate elementele urmate a fi fixate în sol (pămînt). Materiale folosite: Rezistente la schimbările atmosferice, acoperite cu vopsea acrilică si cu lac cu protectie razelor-UV. Învelișul - suprafeței trebuie să fie acoperit cu nu mai puțin de 3 straturi de vopsea anti-corozivă, vopsea acrilică ecologică și lacuri pentru uz exterior, cu protecțiea împotriva razelor ultraviolete. Toate elementele trebuie să fie ascunse și să se excludă posibilitatea dezasamblarii lor, fără utilizarea instrumentelor cu destinație specială.</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Complex (teren) de joacă pentru copii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37535200-9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Complex (teren) de joacă pentru copii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Dimensiuni generale: gabaritele construcției trebuie să fie nu mai mică decât 4050-4100mm, cu lățimea de 2920-3000mm, înălțimea de 2690-2800 mm. Spectrul de culori: pronunțate și aprinse. Construcția trebuie să fie fabricată din materiale rezistente la razele ultraviolete, intemperie și acte de vandalism, din placaj, funie armată. Construcția are 2 zone de joacă: 1zonă-joacă distractivă; 2zonă- joacă-sport. Zona I construcție de joacă distractivă- formează modulul din lemn de rășinoase, în care se include: platforma, scara, acoperișul și toboganul. Scara din lemn trebuie să aibă trepte și balustrade pentru ascensiunea în condiții de siguranță spre platformă. Treptele toboganului nu trebuie să fie alunecoase, să fie confecționte din lemn dur întărite cu carcasă metalică. Toboganul are margini din ambele părți asigurînd protecția copilului la coborîrea pe tobogan. Platforma trebuie să aibă un parapet protector în forma gardului de lemn, sau oricare altă figură. Acoperișul trebuie să fie confecționat din placaj rezistent la apă și la intemperii sau/și șindrilă colorată specială pentru acoperiș. Zona II, construcție sportiv-distractivă, cu un carcas de lemn, stabil, peretele suedez și inclusiv cu zonă de alpinism. Toată suprafața construcției trebuie să fie acoperită cu nu mai puțin de 3 straturi de vopsea anti-corozivă, vopsea ecologică, acrilică și lacuri de uz extern, cu protecția împotriva razelor ultraviolete. Cerințe pentru instalare: A asigura fiabilitatea și siguranța expluatației.Toate suporturile (picioarele de sprijin) se vor adînci în sol (pămînt) cu betonarea ulterioară a acestora. Montarea elementelor echipamentului, trebuie să excludă posibilitatea dezasamblării lor fără utilizarea instrumentelor cu destinație specială. Complexul de joacă pentru copii trebuie să corespundă cerințelor standardului EN 1176</w:t>
            </w:r>
          </w:p>
        </w:tc>
      </w:tr>
    </w:tbl>
    <w:p w:rsidR="00DC097A" w:rsidRPr="00DC097A" w:rsidRDefault="00DC097A" w:rsidP="00DC097A">
      <w:pPr>
        <w:spacing w:after="0" w:line="240" w:lineRule="auto"/>
        <w:rPr>
          <w:rFonts w:ascii="Times New Roman" w:eastAsia="Times New Roman" w:hAnsi="Times New Roman" w:cs="Times New Roman"/>
          <w:sz w:val="24"/>
          <w:szCs w:val="24"/>
          <w:lang w:eastAsia="ru-RU"/>
        </w:rPr>
      </w:pPr>
      <w:r w:rsidRPr="00DC097A">
        <w:rPr>
          <w:rFonts w:ascii="Times New Roman" w:eastAsia="Times New Roman" w:hAnsi="Times New Roman" w:cs="Times New Roman"/>
          <w:sz w:val="24"/>
          <w:szCs w:val="24"/>
          <w:lang w:eastAsia="ru-RU"/>
        </w:rPr>
        <w:br/>
      </w:r>
    </w:p>
    <w:p w:rsidR="00DC097A" w:rsidRPr="00DC097A" w:rsidRDefault="00DC097A" w:rsidP="00DC097A">
      <w:pPr>
        <w:spacing w:before="50" w:after="50" w:line="240" w:lineRule="auto"/>
        <w:jc w:val="center"/>
        <w:rPr>
          <w:rFonts w:ascii="Times New Roman" w:eastAsia="Times New Roman" w:hAnsi="Times New Roman" w:cs="Times New Roman"/>
          <w:b/>
          <w:bCs/>
          <w:color w:val="000000"/>
          <w:sz w:val="20"/>
          <w:szCs w:val="20"/>
          <w:lang w:eastAsia="ru-RU"/>
        </w:rPr>
      </w:pPr>
      <w:r w:rsidRPr="00DC097A">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391"/>
        <w:gridCol w:w="2877"/>
        <w:gridCol w:w="6234"/>
        <w:gridCol w:w="424"/>
      </w:tblGrid>
      <w:tr w:rsidR="00DC097A" w:rsidRPr="00DC097A" w:rsidTr="00DC097A">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DC097A" w:rsidRPr="00DC097A" w:rsidRDefault="00DC097A" w:rsidP="00DC097A">
            <w:pPr>
              <w:spacing w:after="0" w:line="240" w:lineRule="auto"/>
              <w:jc w:val="center"/>
              <w:rPr>
                <w:rFonts w:ascii="Times New Roman" w:eastAsia="Times New Roman" w:hAnsi="Times New Roman" w:cs="Times New Roman"/>
                <w:b/>
                <w:bCs/>
                <w:color w:val="000000"/>
                <w:sz w:val="18"/>
                <w:szCs w:val="18"/>
                <w:lang w:eastAsia="ru-RU"/>
              </w:rPr>
            </w:pPr>
            <w:r w:rsidRPr="00DC097A">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DC097A" w:rsidRPr="00DC097A" w:rsidRDefault="00DC097A" w:rsidP="00DC097A">
            <w:pPr>
              <w:spacing w:after="0" w:line="240" w:lineRule="auto"/>
              <w:jc w:val="center"/>
              <w:rPr>
                <w:rFonts w:ascii="Times New Roman" w:eastAsia="Times New Roman" w:hAnsi="Times New Roman" w:cs="Times New Roman"/>
                <w:b/>
                <w:bCs/>
                <w:color w:val="000000"/>
                <w:sz w:val="18"/>
                <w:szCs w:val="18"/>
                <w:lang w:eastAsia="ru-RU"/>
              </w:rPr>
            </w:pPr>
            <w:r w:rsidRPr="00DC097A">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DC097A" w:rsidRPr="00DC097A" w:rsidRDefault="00DC097A" w:rsidP="00DC097A">
            <w:pPr>
              <w:spacing w:after="0" w:line="240" w:lineRule="auto"/>
              <w:jc w:val="center"/>
              <w:rPr>
                <w:rFonts w:ascii="Times New Roman" w:eastAsia="Times New Roman" w:hAnsi="Times New Roman" w:cs="Times New Roman"/>
                <w:b/>
                <w:bCs/>
                <w:color w:val="000000"/>
                <w:sz w:val="18"/>
                <w:szCs w:val="18"/>
                <w:lang w:eastAsia="ru-RU"/>
              </w:rPr>
            </w:pPr>
            <w:r w:rsidRPr="00DC097A">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DC097A" w:rsidRPr="00DC097A" w:rsidRDefault="00DC097A" w:rsidP="00DC097A">
            <w:pPr>
              <w:spacing w:after="0" w:line="240" w:lineRule="auto"/>
              <w:jc w:val="center"/>
              <w:rPr>
                <w:rFonts w:ascii="Times New Roman" w:eastAsia="Times New Roman" w:hAnsi="Times New Roman" w:cs="Times New Roman"/>
                <w:b/>
                <w:bCs/>
                <w:color w:val="000000"/>
                <w:sz w:val="18"/>
                <w:szCs w:val="18"/>
                <w:lang w:eastAsia="ru-RU"/>
              </w:rPr>
            </w:pPr>
            <w:r w:rsidRPr="00DC097A">
              <w:rPr>
                <w:rFonts w:ascii="Times New Roman" w:eastAsia="Times New Roman" w:hAnsi="Times New Roman" w:cs="Times New Roman"/>
                <w:b/>
                <w:bCs/>
                <w:color w:val="000000"/>
                <w:sz w:val="18"/>
                <w:szCs w:val="18"/>
                <w:lang w:eastAsia="ru-RU"/>
              </w:rPr>
              <w:t>Obl.</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Minim ani de experienţă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 ani; copii de contracte similare pentru perioada din ultimii 3 ani, facturi fiscale, scrisori de recomandare și alte documente doveditoare a experienței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Capacitatea minimă de producere sau echipamentele necesare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NU</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NU</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Disponibilitate de bani lichizi sau capital circulant, sau de resurse creditare în sumă de minim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NU</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confirmată prin aplicarea semnăturii și ștampilei Participantului, conform formularului (F 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Certificat/decizie de înregistrare a întreprinderii sau extras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lastRenderedPageBreak/>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eliberat de banca deținătoare de cont,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Certificat de efectuare sistematică a plății impozitelor, contribuțiilor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eliberat de Inspectoratul Fiscal (valabilitatea certificatului - conform cerințelor Inspectoratului Fiscal al Republicii Moldova),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Ultimul raport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Formularul informativ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confirmat prin aplicarea semnăturii și ștampilei Participantului, conform formularului (F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Specificația tehnică (F4.1)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Specificații de preț (F4.2)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Certificat de conformitate pentru fiecare element în parte sau alt certificat care să confirme calitatea bunurilor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Certificat de garanție pentru bunuri - minim 1 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original 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Livrarea, transportarea și instalarea elementelor se va face din contul operatorului economic cîștigător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se va face din contul agentului economic cîștigător la adresele indicate în caietul de sarcini - Scrisoare de confirmare cu aplicarea ștampilei umede și semnatura participantului. Prețul serviciilor de instalare a elementelor de joacă pentru copii va intra în prețul elementelor de joacă. Serviciile presupun: - Planificarea zonelor - Găuri de săpat pentru instalarea de rafturi și piloni adâncimea de 0,4 m - Găuri de săpat pentru instalarea de rafturi și piloni adâncimea de 0,7 m - Instalarea de fundații, stâlpi - Instalarea elementelor de echipament de joc pentru copii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Ofertanții vor prezenta prospecte ale ansamblurilor oferite din care să reiasă caracteristicile tehnice și proprietățile 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Declarație pe proprie răspundere, în original, privind respectarea cerințelor: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Cerințe de calitate pentru instalarea echipamentelor copiilor: 1. Elementele de joacă pentru copii, destinate pentru uz public, trebuie să corespundă normelor de siguranță și exploatare, conform standartului EN 1176-1:2012.2; 2. Zona de construcție, după finalizarea lucrărilor, trebuie să fie adusă în ordine; Eliminarea reziduurilor de construcție - efectuate în timp de nu mai mult de 2 zile după finalizarea lucrărilor; 3. La etapa finisării lucrărilor de instalare, va fi întocmit procesul verbal de recepție a lucrărilor de instalare a elementelor de joacă pentru copii.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Prezentarea ofertei presupune depunerea a 2 plicuri separate care vor conţine „propunerea tehnică” şi „propunerea financiară”.Oferta, scrisă, semnată şi, după caz, ştampilată, se prezintă în conformitate cu cerinţele expuse în documentația de atribuire. Nu se acceptă ofertele transmise prin e-mail, fax și alte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Garanția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original, conform modelului formularului (F 3.2), garanție bancară sau transfer pe contul autorității contractante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Garanţia de bună execuţie a contractului (la semnarea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(emisă de o bancă comercială) conform formularului F3.6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Declarație pe proprie răspundere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În perioada de garanție înlăturarea defecțiunulor se va face din contul agentului economic cîștigător cu ieșirea la fața locului în termen de 3 zile lucrătoare după primirea informației despre defecțiune și 5 zile de lucru pentru lichidarea defecțiunilor, cu excepția cazurilor de forță majoră, pentru a evita pericolul ce poate afecta sănătatea copilului - cu aplicarea semnăturii și a ștampilei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Declarație pe proprie răspundere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fiecare element de joacă va avea panou informativ - original, cu aplicarea semnăturii și a ștampilei oferatntului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3.23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În caz de necesitate, înainte de a determina ofertantul cîștigător, experții desemnați de autoritatea contractantă, vor ieși la fața locului pentru a vizualiza în realitate mostrele elementelor de joacă ce urmează a fi instalate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w:t>
            </w:r>
          </w:p>
        </w:tc>
      </w:tr>
    </w:tbl>
    <w:p w:rsidR="00DC097A" w:rsidRPr="00DC097A" w:rsidRDefault="00DC097A" w:rsidP="00DC097A">
      <w:pPr>
        <w:spacing w:after="0" w:line="240" w:lineRule="auto"/>
        <w:rPr>
          <w:rFonts w:ascii="Times New Roman" w:eastAsia="Times New Roman" w:hAnsi="Times New Roman" w:cs="Times New Roman"/>
          <w:sz w:val="24"/>
          <w:szCs w:val="24"/>
          <w:lang w:eastAsia="ru-RU"/>
        </w:rPr>
      </w:pPr>
      <w:r w:rsidRPr="00DC097A">
        <w:rPr>
          <w:rFonts w:ascii="Times New Roman" w:eastAsia="Times New Roman" w:hAnsi="Times New Roman" w:cs="Times New Roman"/>
          <w:sz w:val="24"/>
          <w:szCs w:val="24"/>
          <w:lang w:eastAsia="ru-RU"/>
        </w:rPr>
        <w:br/>
      </w:r>
    </w:p>
    <w:p w:rsidR="00DC097A" w:rsidRPr="00DC097A" w:rsidRDefault="00DC097A" w:rsidP="00DC097A">
      <w:pPr>
        <w:spacing w:before="50" w:after="50" w:line="240" w:lineRule="auto"/>
        <w:jc w:val="center"/>
        <w:rPr>
          <w:rFonts w:ascii="Times New Roman" w:eastAsia="Times New Roman" w:hAnsi="Times New Roman" w:cs="Times New Roman"/>
          <w:b/>
          <w:bCs/>
          <w:color w:val="000000"/>
          <w:sz w:val="20"/>
          <w:szCs w:val="20"/>
          <w:lang w:eastAsia="ru-RU"/>
        </w:rPr>
      </w:pPr>
      <w:r w:rsidRPr="00DC097A">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416"/>
        <w:gridCol w:w="2345"/>
        <w:gridCol w:w="7177"/>
      </w:tblGrid>
      <w:tr w:rsidR="00DC097A" w:rsidRPr="00DC097A" w:rsidTr="00DC097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Nu vor fi</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Oferta va fi însoţită de o Garanţie pentru ofertă (emisă de o bancă comercială) conform formularului F3.2 din secţiunea a 3-a – Formulare pentru depunerea ofertei</w:t>
            </w:r>
          </w:p>
        </w:tc>
      </w:tr>
      <w:tr w:rsidR="00DC097A" w:rsidRPr="00DC097A" w:rsidTr="00DC097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1.00% </w:t>
            </w:r>
            <w:r w:rsidRPr="00DC097A">
              <w:rPr>
                <w:rFonts w:ascii="Times New Roman" w:eastAsia="Times New Roman" w:hAnsi="Times New Roman" w:cs="Times New Roman"/>
                <w:color w:val="000000"/>
                <w:sz w:val="18"/>
                <w:szCs w:val="18"/>
                <w:lang w:eastAsia="ru-RU"/>
              </w:rPr>
              <w:t>din valoarea ofertei fără TVA.</w:t>
            </w:r>
          </w:p>
        </w:tc>
      </w:tr>
      <w:tr w:rsidR="00DC097A" w:rsidRPr="00DC097A" w:rsidTr="00DC097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DDP - Franco destinație vămuit, Incoterms 2013</w:t>
            </w:r>
          </w:p>
        </w:tc>
      </w:tr>
      <w:tr w:rsidR="00DC097A" w:rsidRPr="00DC097A" w:rsidTr="00DC097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Începutul lucrărilor - în termen de 10 zile din data înregistrării contractului la Trezoreria de Stat; Termenul de instalare a terenurilor de joacă: max 2 luni de la începerea lucrărilor;</w:t>
            </w:r>
          </w:p>
        </w:tc>
      </w:tr>
      <w:tr w:rsidR="00DC097A" w:rsidRPr="00DC097A" w:rsidTr="00DC097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în termen de 30 zile după întocmirea procesului verbal de recepție finală și prezentarea facturilor fiscale</w:t>
            </w:r>
          </w:p>
        </w:tc>
      </w:tr>
      <w:tr w:rsidR="00DC097A" w:rsidRPr="00DC097A" w:rsidTr="00DC097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 xml:space="preserve">Perioada valabilităţii ofertei va </w:t>
            </w:r>
            <w:r w:rsidRPr="00DC097A">
              <w:rPr>
                <w:rFonts w:ascii="Times New Roman" w:eastAsia="Times New Roman" w:hAnsi="Times New Roman" w:cs="Times New Roman"/>
                <w:color w:val="000000"/>
                <w:sz w:val="18"/>
                <w:szCs w:val="18"/>
                <w:lang w:eastAsia="ru-RU"/>
              </w:rPr>
              <w:lastRenderedPageBreak/>
              <w:t>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lastRenderedPageBreak/>
              <w:t>45 zile</w:t>
            </w:r>
          </w:p>
        </w:tc>
      </w:tr>
      <w:tr w:rsidR="00DC097A" w:rsidRPr="00DC097A" w:rsidTr="00DC097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lastRenderedPageBreak/>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Nu se acceptă</w:t>
            </w:r>
          </w:p>
        </w:tc>
      </w:tr>
    </w:tbl>
    <w:p w:rsidR="00DC097A" w:rsidRPr="00DC097A" w:rsidRDefault="00DC097A" w:rsidP="00DC097A">
      <w:pPr>
        <w:spacing w:after="0" w:line="240" w:lineRule="auto"/>
        <w:rPr>
          <w:rFonts w:ascii="Times New Roman" w:eastAsia="Times New Roman" w:hAnsi="Times New Roman" w:cs="Times New Roman"/>
          <w:sz w:val="24"/>
          <w:szCs w:val="24"/>
          <w:lang w:eastAsia="ru-RU"/>
        </w:rPr>
      </w:pPr>
      <w:r w:rsidRPr="00DC097A">
        <w:rPr>
          <w:rFonts w:ascii="Times New Roman" w:eastAsia="Times New Roman" w:hAnsi="Times New Roman" w:cs="Times New Roman"/>
          <w:sz w:val="24"/>
          <w:szCs w:val="24"/>
          <w:lang w:eastAsia="ru-RU"/>
        </w:rPr>
        <w:br/>
      </w:r>
    </w:p>
    <w:p w:rsidR="00DC097A" w:rsidRPr="00DC097A" w:rsidRDefault="00DC097A" w:rsidP="00DC097A">
      <w:pPr>
        <w:spacing w:before="50" w:after="50" w:line="240" w:lineRule="auto"/>
        <w:jc w:val="center"/>
        <w:rPr>
          <w:rFonts w:ascii="Times New Roman" w:eastAsia="Times New Roman" w:hAnsi="Times New Roman" w:cs="Times New Roman"/>
          <w:b/>
          <w:bCs/>
          <w:color w:val="000000"/>
          <w:sz w:val="20"/>
          <w:szCs w:val="20"/>
          <w:lang w:eastAsia="ru-RU"/>
        </w:rPr>
      </w:pPr>
      <w:r w:rsidRPr="00DC097A">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DC097A" w:rsidRPr="00DC097A" w:rsidTr="00DC097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Licitaţie publică nr. 17/01551 </w:t>
            </w:r>
            <w:r w:rsidRPr="00DC097A">
              <w:rPr>
                <w:rFonts w:ascii="Times New Roman" w:eastAsia="Times New Roman" w:hAnsi="Times New Roman" w:cs="Times New Roman"/>
                <w:color w:val="000000"/>
                <w:sz w:val="18"/>
                <w:szCs w:val="18"/>
                <w:lang w:eastAsia="ru-RU"/>
              </w:rPr>
              <w:br/>
              <w:t>Pentru achiziţionarea de:</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b/>
                <w:bCs/>
                <w:color w:val="000000"/>
                <w:sz w:val="18"/>
                <w:lang w:eastAsia="ru-RU"/>
              </w:rPr>
              <w:t>(procedură repetată) Achiziționarea și instalarea echipamentelor de joacă pentru copii conform necesităților Primăriei mun.Bălți</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color w:val="000000"/>
                <w:sz w:val="18"/>
                <w:szCs w:val="18"/>
                <w:lang w:eastAsia="ru-RU"/>
              </w:rPr>
              <w:br/>
              <w:t>Autoritatea contractantă:</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b/>
                <w:bCs/>
                <w:color w:val="000000"/>
                <w:sz w:val="18"/>
                <w:lang w:eastAsia="ru-RU"/>
              </w:rPr>
              <w:t>PRIMĂRIA MUNICIPIULUI BĂLŢI</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color w:val="000000"/>
                <w:sz w:val="18"/>
                <w:szCs w:val="18"/>
                <w:lang w:eastAsia="ru-RU"/>
              </w:rPr>
              <w:br/>
              <w:t>Adresa autorităţii contractante:</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b/>
                <w:bCs/>
                <w:color w:val="000000"/>
                <w:sz w:val="18"/>
                <w:lang w:eastAsia="ru-RU"/>
              </w:rPr>
              <w:t>Republica Moldova, mun. Bălţi, piața Independenţei, 1, biroul 250, et.II</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color w:val="000000"/>
                <w:sz w:val="18"/>
                <w:szCs w:val="18"/>
                <w:lang w:eastAsia="ru-RU"/>
              </w:rPr>
              <w:br/>
              <w:t>A nu se deschide înainte de:</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b/>
                <w:bCs/>
                <w:color w:val="000000"/>
                <w:sz w:val="18"/>
                <w:lang w:eastAsia="ru-RU"/>
              </w:rPr>
              <w:t>13.06.2017 10:00</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Adresa:</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b/>
                <w:bCs/>
                <w:color w:val="000000"/>
                <w:sz w:val="18"/>
                <w:lang w:eastAsia="ru-RU"/>
              </w:rPr>
              <w:t>Republica Moldova, mun. Bălţi, piața Independenţei, 1</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color w:val="000000"/>
                <w:sz w:val="18"/>
                <w:szCs w:val="18"/>
                <w:lang w:eastAsia="ru-RU"/>
              </w:rPr>
              <w:br/>
              <w:t>Tel:</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b/>
                <w:bCs/>
                <w:color w:val="000000"/>
                <w:sz w:val="18"/>
                <w:lang w:eastAsia="ru-RU"/>
              </w:rPr>
              <w:t>023154623</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color w:val="000000"/>
                <w:sz w:val="18"/>
                <w:szCs w:val="18"/>
                <w:lang w:eastAsia="ru-RU"/>
              </w:rPr>
              <w:br/>
              <w:t>Fax:</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b/>
                <w:bCs/>
                <w:color w:val="000000"/>
                <w:sz w:val="18"/>
                <w:lang w:eastAsia="ru-RU"/>
              </w:rPr>
              <w:t>023154623</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color w:val="000000"/>
                <w:sz w:val="18"/>
                <w:szCs w:val="18"/>
                <w:lang w:eastAsia="ru-RU"/>
              </w:rPr>
              <w:br/>
              <w:t>E-mail:</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b/>
                <w:bCs/>
                <w:color w:val="000000"/>
                <w:sz w:val="18"/>
                <w:lang w:eastAsia="ru-RU"/>
              </w:rPr>
              <w:t>023154623</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color w:val="000000"/>
                <w:sz w:val="18"/>
                <w:szCs w:val="18"/>
                <w:lang w:eastAsia="ru-RU"/>
              </w:rPr>
              <w:br/>
              <w:t>Data-limită pentru depunerea ofertelor este:</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color w:val="000000"/>
                <w:sz w:val="18"/>
                <w:szCs w:val="18"/>
                <w:lang w:eastAsia="ru-RU"/>
              </w:rPr>
              <w:br/>
              <w:t>Data, Ora:</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b/>
                <w:bCs/>
                <w:color w:val="000000"/>
                <w:sz w:val="18"/>
                <w:lang w:eastAsia="ru-RU"/>
              </w:rPr>
              <w:t>13.06.2017 10:00</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val="en-US" w:eastAsia="ru-RU"/>
              </w:rPr>
            </w:pPr>
            <w:r w:rsidRPr="00DC097A">
              <w:rPr>
                <w:rFonts w:ascii="Times New Roman" w:eastAsia="Times New Roman" w:hAnsi="Times New Roman" w:cs="Times New Roman"/>
                <w:color w:val="000000"/>
                <w:sz w:val="18"/>
                <w:szCs w:val="18"/>
                <w:lang w:val="en-US"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Adresa:</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b/>
                <w:bCs/>
                <w:color w:val="000000"/>
                <w:sz w:val="18"/>
                <w:lang w:eastAsia="ru-RU"/>
              </w:rPr>
              <w:t>Republica Moldova, mun. Bălţi, piața Independenţei, 1, biroul 311, et.III</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color w:val="000000"/>
                <w:sz w:val="18"/>
                <w:szCs w:val="18"/>
                <w:lang w:eastAsia="ru-RU"/>
              </w:rPr>
              <w:br/>
              <w:t>Tel:</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b/>
                <w:bCs/>
                <w:color w:val="000000"/>
                <w:sz w:val="18"/>
                <w:lang w:eastAsia="ru-RU"/>
              </w:rPr>
              <w:t>023154623</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color w:val="000000"/>
                <w:sz w:val="18"/>
                <w:szCs w:val="18"/>
                <w:lang w:eastAsia="ru-RU"/>
              </w:rPr>
              <w:br/>
              <w:t>Data, Ora:</w:t>
            </w:r>
            <w:r w:rsidRPr="00DC097A">
              <w:rPr>
                <w:rFonts w:ascii="Times New Roman" w:eastAsia="Times New Roman" w:hAnsi="Times New Roman" w:cs="Times New Roman"/>
                <w:color w:val="000000"/>
                <w:sz w:val="18"/>
                <w:lang w:eastAsia="ru-RU"/>
              </w:rPr>
              <w:t> </w:t>
            </w:r>
            <w:r w:rsidRPr="00DC097A">
              <w:rPr>
                <w:rFonts w:ascii="Times New Roman" w:eastAsia="Times New Roman" w:hAnsi="Times New Roman" w:cs="Times New Roman"/>
                <w:b/>
                <w:bCs/>
                <w:color w:val="000000"/>
                <w:sz w:val="18"/>
                <w:lang w:eastAsia="ru-RU"/>
              </w:rPr>
              <w:t>13.06.2017 10:00</w:t>
            </w:r>
          </w:p>
        </w:tc>
      </w:tr>
    </w:tbl>
    <w:p w:rsidR="00DC097A" w:rsidRPr="00DC097A" w:rsidRDefault="00DC097A" w:rsidP="00DC097A">
      <w:pPr>
        <w:spacing w:after="0" w:line="240" w:lineRule="auto"/>
        <w:rPr>
          <w:rFonts w:ascii="Times New Roman" w:eastAsia="Times New Roman" w:hAnsi="Times New Roman" w:cs="Times New Roman"/>
          <w:sz w:val="24"/>
          <w:szCs w:val="24"/>
          <w:lang w:eastAsia="ru-RU"/>
        </w:rPr>
      </w:pPr>
      <w:r w:rsidRPr="00DC097A">
        <w:rPr>
          <w:rFonts w:ascii="Times New Roman" w:eastAsia="Times New Roman" w:hAnsi="Times New Roman" w:cs="Times New Roman"/>
          <w:sz w:val="24"/>
          <w:szCs w:val="24"/>
          <w:lang w:eastAsia="ru-RU"/>
        </w:rPr>
        <w:br/>
      </w:r>
    </w:p>
    <w:p w:rsidR="00DC097A" w:rsidRPr="00DC097A" w:rsidRDefault="00DC097A" w:rsidP="00DC097A">
      <w:pPr>
        <w:spacing w:before="50" w:after="50" w:line="240" w:lineRule="auto"/>
        <w:jc w:val="center"/>
        <w:rPr>
          <w:rFonts w:ascii="Times New Roman" w:eastAsia="Times New Roman" w:hAnsi="Times New Roman" w:cs="Times New Roman"/>
          <w:b/>
          <w:bCs/>
          <w:color w:val="000000"/>
          <w:sz w:val="20"/>
          <w:szCs w:val="20"/>
          <w:lang w:eastAsia="ru-RU"/>
        </w:rPr>
      </w:pPr>
      <w:r w:rsidRPr="00DC097A">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DC097A" w:rsidRPr="00DC097A" w:rsidTr="00DC097A">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Leu MD</w:t>
            </w:r>
          </w:p>
        </w:tc>
      </w:tr>
      <w:tr w:rsidR="00DC097A" w:rsidRPr="00DC097A" w:rsidTr="00DC097A">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BNM</w:t>
            </w:r>
          </w:p>
        </w:tc>
      </w:tr>
      <w:tr w:rsidR="00DC097A" w:rsidRPr="00DC097A" w:rsidTr="00DC097A">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13.06.2017</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cel mai mic preț pe lista întreagă și îndeplinirea tuturor cerințelor de calificare</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Nu sunt</w:t>
            </w:r>
          </w:p>
        </w:tc>
      </w:tr>
    </w:tbl>
    <w:p w:rsidR="00DC097A" w:rsidRPr="00DC097A" w:rsidRDefault="00DC097A" w:rsidP="00DC097A">
      <w:pPr>
        <w:spacing w:after="0" w:line="240" w:lineRule="auto"/>
        <w:rPr>
          <w:rFonts w:ascii="Times New Roman" w:eastAsia="Times New Roman" w:hAnsi="Times New Roman" w:cs="Times New Roman"/>
          <w:sz w:val="24"/>
          <w:szCs w:val="24"/>
          <w:lang w:eastAsia="ru-RU"/>
        </w:rPr>
      </w:pPr>
      <w:r w:rsidRPr="00DC097A">
        <w:rPr>
          <w:rFonts w:ascii="Times New Roman" w:eastAsia="Times New Roman" w:hAnsi="Times New Roman" w:cs="Times New Roman"/>
          <w:sz w:val="24"/>
          <w:szCs w:val="24"/>
          <w:lang w:eastAsia="ru-RU"/>
        </w:rPr>
        <w:br/>
      </w:r>
    </w:p>
    <w:p w:rsidR="00DC097A" w:rsidRPr="00DC097A" w:rsidRDefault="00DC097A" w:rsidP="00DC097A">
      <w:pPr>
        <w:spacing w:before="50" w:after="50" w:line="240" w:lineRule="auto"/>
        <w:jc w:val="center"/>
        <w:rPr>
          <w:rFonts w:ascii="Times New Roman" w:eastAsia="Times New Roman" w:hAnsi="Times New Roman" w:cs="Times New Roman"/>
          <w:b/>
          <w:bCs/>
          <w:color w:val="000000"/>
          <w:sz w:val="20"/>
          <w:szCs w:val="20"/>
          <w:lang w:eastAsia="ru-RU"/>
        </w:rPr>
      </w:pPr>
      <w:r w:rsidRPr="00DC097A">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391"/>
        <w:gridCol w:w="3656"/>
        <w:gridCol w:w="5891"/>
      </w:tblGrid>
      <w:tr w:rsidR="00DC097A" w:rsidRPr="00DC097A" w:rsidTr="00DC097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Cel mai mic preţ</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5.00%</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Contractul va fi însoţit de o Garanţie de bună execuţie (emisă de o bancă comercială) conform formularului F 5.2 din secţiunea a 5-a – Formulare de contract</w:t>
            </w:r>
          </w:p>
        </w:tc>
      </w:tr>
      <w:tr w:rsidR="00DC097A" w:rsidRPr="00DC097A" w:rsidTr="00DC097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jc w:val="center"/>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color w:val="000000"/>
                <w:sz w:val="18"/>
                <w:szCs w:val="18"/>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DC097A" w:rsidRPr="00DC097A" w:rsidRDefault="00DC097A" w:rsidP="00DC097A">
            <w:pPr>
              <w:spacing w:after="0" w:line="240" w:lineRule="auto"/>
              <w:rPr>
                <w:rFonts w:ascii="Times New Roman" w:eastAsia="Times New Roman" w:hAnsi="Times New Roman" w:cs="Times New Roman"/>
                <w:color w:val="000000"/>
                <w:sz w:val="18"/>
                <w:szCs w:val="18"/>
                <w:lang w:eastAsia="ru-RU"/>
              </w:rPr>
            </w:pPr>
            <w:r w:rsidRPr="00DC097A">
              <w:rPr>
                <w:rFonts w:ascii="Times New Roman" w:eastAsia="Times New Roman" w:hAnsi="Times New Roman" w:cs="Times New Roman"/>
                <w:b/>
                <w:bCs/>
                <w:color w:val="000000"/>
                <w:sz w:val="18"/>
                <w:lang w:eastAsia="ru-RU"/>
              </w:rPr>
              <w:t>6 zile</w:t>
            </w:r>
          </w:p>
        </w:tc>
      </w:tr>
    </w:tbl>
    <w:p w:rsidR="00DC097A" w:rsidRPr="00DC097A" w:rsidRDefault="00DC097A" w:rsidP="00DC097A">
      <w:pPr>
        <w:spacing w:after="0" w:line="240" w:lineRule="auto"/>
        <w:rPr>
          <w:rFonts w:ascii="Times New Roman" w:eastAsia="Times New Roman" w:hAnsi="Times New Roman" w:cs="Times New Roman"/>
          <w:sz w:val="24"/>
          <w:szCs w:val="24"/>
          <w:lang w:eastAsia="ru-RU"/>
        </w:rPr>
      </w:pPr>
      <w:r w:rsidRPr="00DC097A">
        <w:rPr>
          <w:rFonts w:ascii="Times New Roman" w:eastAsia="Times New Roman" w:hAnsi="Times New Roman" w:cs="Times New Roman"/>
          <w:sz w:val="24"/>
          <w:szCs w:val="24"/>
          <w:lang w:eastAsia="ru-RU"/>
        </w:rPr>
        <w:br/>
      </w:r>
    </w:p>
    <w:p w:rsidR="00DC097A" w:rsidRPr="00DC097A" w:rsidRDefault="00DC097A" w:rsidP="00DC097A">
      <w:pPr>
        <w:spacing w:before="125" w:after="25" w:line="240" w:lineRule="auto"/>
        <w:rPr>
          <w:rFonts w:ascii="Times New Roman" w:eastAsia="Times New Roman" w:hAnsi="Times New Roman" w:cs="Times New Roman"/>
          <w:b/>
          <w:bCs/>
          <w:color w:val="000000"/>
          <w:sz w:val="18"/>
          <w:szCs w:val="18"/>
          <w:lang w:eastAsia="ru-RU"/>
        </w:rPr>
      </w:pPr>
      <w:r w:rsidRPr="00DC097A">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DC097A" w:rsidRPr="00DC097A" w:rsidRDefault="00DC097A" w:rsidP="00DC097A">
      <w:pPr>
        <w:spacing w:after="0" w:line="240" w:lineRule="auto"/>
        <w:rPr>
          <w:rFonts w:ascii="Times New Roman" w:eastAsia="Times New Roman" w:hAnsi="Times New Roman" w:cs="Times New Roman"/>
          <w:sz w:val="24"/>
          <w:szCs w:val="24"/>
          <w:lang w:eastAsia="ru-RU"/>
        </w:rPr>
      </w:pPr>
      <w:r w:rsidRPr="00DC097A">
        <w:rPr>
          <w:rFonts w:ascii="Times New Roman" w:eastAsia="Times New Roman" w:hAnsi="Times New Roman" w:cs="Times New Roman"/>
          <w:sz w:val="24"/>
          <w:szCs w:val="24"/>
          <w:lang w:eastAsia="ru-RU"/>
        </w:rPr>
        <w:br/>
      </w:r>
      <w:r w:rsidRPr="00DC097A">
        <w:rPr>
          <w:rFonts w:ascii="Times New Roman" w:eastAsia="Times New Roman" w:hAnsi="Times New Roman" w:cs="Times New Roman"/>
          <w:sz w:val="24"/>
          <w:szCs w:val="24"/>
          <w:lang w:eastAsia="ru-RU"/>
        </w:rPr>
        <w:br/>
      </w:r>
    </w:p>
    <w:p w:rsidR="00DC097A" w:rsidRPr="00DC097A" w:rsidRDefault="00DC097A" w:rsidP="00DC097A">
      <w:pPr>
        <w:spacing w:before="125" w:after="25" w:line="240" w:lineRule="auto"/>
        <w:rPr>
          <w:rFonts w:ascii="Times New Roman" w:eastAsia="Times New Roman" w:hAnsi="Times New Roman" w:cs="Times New Roman"/>
          <w:b/>
          <w:bCs/>
          <w:color w:val="000000"/>
          <w:sz w:val="18"/>
          <w:szCs w:val="18"/>
          <w:lang w:eastAsia="ru-RU"/>
        </w:rPr>
      </w:pPr>
      <w:r w:rsidRPr="00DC097A">
        <w:rPr>
          <w:rFonts w:ascii="Times New Roman" w:eastAsia="Times New Roman" w:hAnsi="Times New Roman" w:cs="Times New Roman"/>
          <w:b/>
          <w:bCs/>
          <w:color w:val="000000"/>
          <w:sz w:val="18"/>
          <w:szCs w:val="18"/>
          <w:lang w:eastAsia="ru-RU"/>
        </w:rPr>
        <w:t>Conducătorul grupului de lucru:</w:t>
      </w:r>
      <w:r w:rsidRPr="00DC097A">
        <w:rPr>
          <w:rFonts w:ascii="Times New Roman" w:eastAsia="Times New Roman" w:hAnsi="Times New Roman" w:cs="Times New Roman"/>
          <w:b/>
          <w:bCs/>
          <w:color w:val="000000"/>
          <w:sz w:val="18"/>
          <w:lang w:eastAsia="ru-RU"/>
        </w:rPr>
        <w:t> </w:t>
      </w:r>
      <w:r w:rsidRPr="00DC097A">
        <w:rPr>
          <w:rFonts w:ascii="Times New Roman" w:eastAsia="Times New Roman" w:hAnsi="Times New Roman" w:cs="Times New Roman"/>
          <w:b/>
          <w:bCs/>
          <w:color w:val="000000"/>
          <w:sz w:val="18"/>
          <w:szCs w:val="18"/>
          <w:lang w:eastAsia="ru-RU"/>
        </w:rPr>
        <w:br/>
      </w:r>
      <w:r w:rsidRPr="00DC097A">
        <w:rPr>
          <w:rFonts w:ascii="Times New Roman" w:eastAsia="Times New Roman" w:hAnsi="Times New Roman" w:cs="Times New Roman"/>
          <w:b/>
          <w:bCs/>
          <w:color w:val="000000"/>
          <w:sz w:val="18"/>
          <w:szCs w:val="18"/>
          <w:lang w:eastAsia="ru-RU"/>
        </w:rPr>
        <w:br/>
        <w:t>BABII LEONID ________________________________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DC097A"/>
    <w:rsid w:val="00031B10"/>
    <w:rsid w:val="006F0375"/>
    <w:rsid w:val="00AB210E"/>
    <w:rsid w:val="00B845C9"/>
    <w:rsid w:val="00BA1D3E"/>
    <w:rsid w:val="00DC0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C0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97A"/>
  </w:style>
  <w:style w:type="paragraph" w:customStyle="1" w:styleId="tabletitle">
    <w:name w:val="tabletitle"/>
    <w:basedOn w:val="a"/>
    <w:rsid w:val="00DC0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097A"/>
    <w:rPr>
      <w:b/>
      <w:bCs/>
    </w:rPr>
  </w:style>
</w:styles>
</file>

<file path=word/webSettings.xml><?xml version="1.0" encoding="utf-8"?>
<w:webSettings xmlns:r="http://schemas.openxmlformats.org/officeDocument/2006/relationships" xmlns:w="http://schemas.openxmlformats.org/wordprocessingml/2006/main">
  <w:divs>
    <w:div w:id="7498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3018</Words>
  <Characters>17208</Characters>
  <Application>Microsoft Office Word</Application>
  <DocSecurity>0</DocSecurity>
  <Lines>143</Lines>
  <Paragraphs>40</Paragraphs>
  <ScaleCrop>false</ScaleCrop>
  <Company/>
  <LinksUpToDate>false</LinksUpToDate>
  <CharactersWithSpaces>20186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2017-06-06T14:01:00Z</dcterms:created>
  <dcterms:modified xsi:type="dcterms:W3CDTF">2017-06-06T14:01:00Z</dcterms:modified>
</cp:coreProperties>
</file>