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384"/>
      </w:tblGrid>
      <w:tr w:rsidR="003B203C" w:rsidRPr="00C00499" w:rsidTr="00B10360">
        <w:trPr>
          <w:trHeight w:val="397"/>
        </w:trPr>
        <w:tc>
          <w:tcPr>
            <w:tcW w:w="4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4884" w:type="dxa"/>
              <w:tblLook w:val="04A0"/>
            </w:tblPr>
            <w:tblGrid>
              <w:gridCol w:w="1418"/>
              <w:gridCol w:w="2656"/>
              <w:gridCol w:w="1096"/>
              <w:gridCol w:w="939"/>
              <w:gridCol w:w="456"/>
              <w:gridCol w:w="1160"/>
              <w:gridCol w:w="1549"/>
              <w:gridCol w:w="616"/>
              <w:gridCol w:w="867"/>
              <w:gridCol w:w="1644"/>
              <w:gridCol w:w="1372"/>
              <w:gridCol w:w="1111"/>
            </w:tblGrid>
            <w:tr w:rsidR="003B203C" w:rsidRPr="00C00499" w:rsidTr="00903C14">
              <w:trPr>
                <w:gridAfter w:val="1"/>
                <w:wAfter w:w="1111" w:type="dxa"/>
              </w:trPr>
              <w:tc>
                <w:tcPr>
                  <w:tcW w:w="13773" w:type="dxa"/>
                  <w:gridSpan w:val="11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3B203C" w:rsidRDefault="003B203C" w:rsidP="00B10360">
                  <w:pPr>
                    <w:pStyle w:val="3"/>
                  </w:pPr>
                  <w:bookmarkStart w:id="0" w:name="_Toc452384671"/>
                  <w:r>
                    <w:t>Specificații de preț (F 4.2)</w:t>
                  </w:r>
                  <w:bookmarkEnd w:id="0"/>
                </w:p>
                <w:p w:rsidR="003B203C" w:rsidRPr="00C00499" w:rsidRDefault="003B203C" w:rsidP="00B10360">
                  <w:r w:rsidRPr="0071726D">
                    <w:rPr>
                      <w:i/>
                    </w:rPr>
                    <w:t>[Acest tabel va fi completat de către ofertant în coloanele 5,6,7,8, iar de către autoritatea contractantă – în coloanele 1,2,3,4,9]</w:t>
                  </w:r>
                </w:p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65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Numărul licitaţiei:</w:t>
                  </w:r>
                </w:p>
              </w:tc>
              <w:tc>
                <w:tcPr>
                  <w:tcW w:w="33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Data: „___” _________________ 20__</w:t>
                  </w:r>
                </w:p>
              </w:tc>
              <w:tc>
                <w:tcPr>
                  <w:tcW w:w="4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Alternativa nr.: ___________</w:t>
                  </w:r>
                </w:p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65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190B9A">
                  <w:r w:rsidRPr="00C00499">
                    <w:t>Denumirea licitaţiei:</w:t>
                  </w:r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190B9A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Achiziționarea</w:t>
                  </w:r>
                  <w:proofErr w:type="spellEnd"/>
                  <w:r w:rsidR="00190B9A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190B9A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autoturnului</w:t>
                  </w:r>
                  <w:proofErr w:type="spellEnd"/>
                  <w:r w:rsidR="00190B9A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telescopic </w:t>
                  </w:r>
                  <w:proofErr w:type="spellStart"/>
                  <w:r w:rsidR="00190B9A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nou</w:t>
                  </w:r>
                  <w:proofErr w:type="spellEnd"/>
                  <w:r w:rsidR="00190B9A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conform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necesităților</w:t>
                  </w:r>
                  <w:proofErr w:type="spellEnd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Primăriei</w:t>
                  </w:r>
                  <w:proofErr w:type="spellEnd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mun.Bălți</w:t>
                  </w:r>
                  <w:proofErr w:type="spellEnd"/>
                </w:p>
              </w:tc>
              <w:tc>
                <w:tcPr>
                  <w:tcW w:w="33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Lot: ___________</w:t>
                  </w:r>
                </w:p>
              </w:tc>
              <w:tc>
                <w:tcPr>
                  <w:tcW w:w="4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Pagina: __din __</w:t>
                  </w:r>
                </w:p>
              </w:tc>
            </w:tr>
            <w:tr w:rsidR="003B203C" w:rsidRPr="00C00499" w:rsidTr="00903C14">
              <w:trPr>
                <w:trHeight w:val="567"/>
              </w:trPr>
              <w:tc>
                <w:tcPr>
                  <w:tcW w:w="12401" w:type="dxa"/>
                  <w:gridSpan w:val="10"/>
                  <w:shd w:val="clear" w:color="auto" w:fill="auto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104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Cod CPV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Canti-tatea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fără</w:t>
                  </w:r>
                </w:p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TVA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cu TVA</w:t>
                  </w:r>
                </w:p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3B203C" w:rsidRPr="00C00499" w:rsidTr="00903C14">
              <w:trPr>
                <w:trHeight w:val="28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3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4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6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8</w:t>
                  </w:r>
                </w:p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9</w:t>
                  </w:r>
                </w:p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Bunuri/Servicii: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52634" w:rsidP="00B10360">
                  <w:r>
                    <w:t>34142100-5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352634">
                  <w:r w:rsidRPr="00C00499">
                    <w:t>Lotul 1</w:t>
                  </w:r>
                  <w:r w:rsidR="00852382">
                    <w:t>-</w:t>
                  </w:r>
                  <w:r w:rsidR="00352634">
                    <w:rPr>
                      <w:b/>
                    </w:rPr>
                    <w:t>Autoturn telescopic nou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52634" w:rsidP="00B10360">
                  <w:pPr>
                    <w:rPr>
                      <w:b/>
                    </w:rPr>
                  </w:pPr>
                  <w:r>
                    <w:rPr>
                      <w:i/>
                      <w:iCs/>
                    </w:rPr>
                    <w:t>Autoturn telescopic nou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903C14" w:rsidP="00B10360">
                  <w:r>
                    <w:t>Buc.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52634" w:rsidP="00B10360">
                  <w:r>
                    <w:t>1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52634" w:rsidP="00352634"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livrarea în termen de max.9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0 zile </w:t>
                  </w:r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lucrătoare 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după înregistrarea contractelor la Trezoreria de Stat; livrarea pe adresa - mun.Bălți, str. I.Franco, 19</w:t>
                  </w:r>
                </w:p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Total lot 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2401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tabs>
                      <w:tab w:val="left" w:pos="6120"/>
                    </w:tabs>
                  </w:pPr>
                </w:p>
                <w:p w:rsidR="003B203C" w:rsidRPr="00C00499" w:rsidRDefault="003B203C" w:rsidP="00B10360">
                  <w:r w:rsidRPr="00C00499">
                    <w:t>Semnat:_______________ Numele, Prenumele:_____________________________ În calitate de: ______________</w:t>
                  </w:r>
                </w:p>
                <w:p w:rsidR="003B203C" w:rsidRPr="00C00499" w:rsidRDefault="003B203C" w:rsidP="00B10360"/>
                <w:p w:rsidR="003B203C" w:rsidRPr="00C00499" w:rsidRDefault="003B203C" w:rsidP="00B10360">
                  <w:pPr>
                    <w:rPr>
                      <w:bCs/>
                      <w:iCs/>
                    </w:rPr>
                  </w:pPr>
                  <w:r w:rsidRPr="00C00499">
                    <w:rPr>
                      <w:bCs/>
                      <w:iCs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</w:tcBorders>
                </w:tcPr>
                <w:p w:rsidR="003B203C" w:rsidRPr="00C00499" w:rsidRDefault="003B203C" w:rsidP="00B10360">
                  <w:pPr>
                    <w:tabs>
                      <w:tab w:val="left" w:pos="6120"/>
                    </w:tabs>
                  </w:pPr>
                </w:p>
              </w:tc>
            </w:tr>
          </w:tbl>
          <w:p w:rsidR="003B203C" w:rsidRPr="00C00499" w:rsidRDefault="003B203C" w:rsidP="00B10360">
            <w:pPr>
              <w:rPr>
                <w:bCs/>
                <w:iCs/>
              </w:rPr>
            </w:pPr>
          </w:p>
        </w:tc>
      </w:tr>
    </w:tbl>
    <w:p w:rsidR="00BA1D3E" w:rsidRDefault="00BA1D3E" w:rsidP="003B203C">
      <w:pPr>
        <w:ind w:left="-567"/>
      </w:pPr>
    </w:p>
    <w:sectPr w:rsidR="00BA1D3E" w:rsidSect="00903C14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3B203C"/>
    <w:rsid w:val="00190B9A"/>
    <w:rsid w:val="0021647C"/>
    <w:rsid w:val="00352634"/>
    <w:rsid w:val="003B203C"/>
    <w:rsid w:val="00507FC9"/>
    <w:rsid w:val="006F0375"/>
    <w:rsid w:val="00727EA3"/>
    <w:rsid w:val="0074387C"/>
    <w:rsid w:val="00852382"/>
    <w:rsid w:val="00903C14"/>
    <w:rsid w:val="00AB210E"/>
    <w:rsid w:val="00AE0F31"/>
    <w:rsid w:val="00B845C9"/>
    <w:rsid w:val="00BA1D3E"/>
    <w:rsid w:val="00CD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B203C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203C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03C"/>
    <w:rPr>
      <w:rFonts w:ascii="Cambria" w:eastAsia="SimSun" w:hAnsi="Cambria" w:cs="Times New Roman"/>
      <w:b/>
      <w:bCs/>
      <w:noProof/>
      <w:color w:val="4F81BD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3B203C"/>
    <w:rPr>
      <w:rFonts w:ascii="Cambria" w:eastAsia="SimSun" w:hAnsi="Cambria" w:cs="Times New Roman"/>
      <w:b/>
      <w:bCs/>
      <w:noProof/>
      <w:color w:val="4F81BD"/>
      <w:sz w:val="24"/>
      <w:szCs w:val="24"/>
      <w:lang w:val="ro-RO"/>
    </w:rPr>
  </w:style>
  <w:style w:type="character" w:styleId="a3">
    <w:name w:val="Strong"/>
    <w:basedOn w:val="a0"/>
    <w:uiPriority w:val="22"/>
    <w:qFormat/>
    <w:rsid w:val="00903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2017-05-10T13:26:00Z</dcterms:created>
  <dcterms:modified xsi:type="dcterms:W3CDTF">2017-05-10T13:29:00Z</dcterms:modified>
</cp:coreProperties>
</file>