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6E" w:rsidRPr="00784983" w:rsidRDefault="00A2156E" w:rsidP="00373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4983">
        <w:rPr>
          <w:rFonts w:ascii="Times New Roman" w:hAnsi="Times New Roman"/>
          <w:sz w:val="24"/>
          <w:szCs w:val="24"/>
        </w:rPr>
        <w:t>Sinteza recomandărilor, parvenite în cadrul consultărilor publice</w:t>
      </w:r>
      <w:r w:rsidRPr="00614702">
        <w:rPr>
          <w:rFonts w:ascii="Times New Roman" w:hAnsi="Times New Roman"/>
          <w:sz w:val="24"/>
          <w:szCs w:val="24"/>
          <w:lang w:val="en-US"/>
        </w:rPr>
        <w:t>,</w:t>
      </w:r>
      <w:r w:rsidRPr="00784983">
        <w:rPr>
          <w:rFonts w:ascii="Times New Roman" w:hAnsi="Times New Roman"/>
          <w:sz w:val="24"/>
          <w:szCs w:val="24"/>
        </w:rPr>
        <w:t xml:space="preserve"> pe marginea proiectului deciziei</w:t>
      </w:r>
    </w:p>
    <w:p w:rsidR="00A2156E" w:rsidRPr="00784983" w:rsidRDefault="00A2156E" w:rsidP="00373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983">
        <w:rPr>
          <w:rFonts w:ascii="Times New Roman" w:hAnsi="Times New Roman"/>
          <w:b/>
          <w:sz w:val="24"/>
          <w:szCs w:val="24"/>
        </w:rPr>
        <w:t>”Cu privire la aprobarea Planului municipal de acțiuni privind implementarea Strategiei naționale de dezvoltare a sectorului de tineret pentru anii 2019-</w:t>
      </w:r>
      <w:smartTag w:uri="urn:schemas-microsoft-com:office:smarttags" w:element="metricconverter">
        <w:smartTagPr>
          <w:attr w:name="ProductID" w:val="2022”"/>
        </w:smartTagPr>
        <w:r w:rsidRPr="00784983">
          <w:rPr>
            <w:rFonts w:ascii="Times New Roman" w:hAnsi="Times New Roman"/>
            <w:b/>
            <w:sz w:val="24"/>
            <w:szCs w:val="24"/>
          </w:rPr>
          <w:t>2022”</w:t>
        </w:r>
      </w:smartTag>
    </w:p>
    <w:p w:rsidR="00A2156E" w:rsidRPr="00784983" w:rsidRDefault="00A2156E" w:rsidP="00373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3295"/>
        <w:gridCol w:w="2548"/>
        <w:gridCol w:w="1563"/>
      </w:tblGrid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Autorul recomandării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Recomandarea parvenită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Decizia cu privire la aprobare sau de respingere a recomandărilor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Argumentări în cazul refuzului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Informarea şi acordarea serviciilor beneficiarilor cu privire la perfectarea/restabilirea actelor de identitate.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Organizarea activităţilor de dobândire a deprinderilor de viaţă independentă (DVI)  şi competenţilor sociale.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Medierea şi asistarea procesului de integrare socială.</w:t>
            </w:r>
          </w:p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Stabilirea relaţiilor de colaborare cu agenţii economici pentru angajarea în câmpul muncii a beneficiarilor şi pregătirea pachetului de documente pentru AOFM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Implicarea tinerilor în diferite activităţi ale Centrului în acţiunile de voluntariat în scopul informării populaţiei despre persoanele fără adăpost, pentru îmbunătăţirea relaţiilor între societate şi beneficiari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Informarea comunităţii prin organizarea diferitor activităţi privind Ziua Mondială a luptei cu narcomania.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Sensibilizarea opiniei publice  prin organizarea diferitor activităţi privind Ziua Mondială a luptei cu hepatita.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Campania de informare a comunităţii prin organizarea diferitor activităţi privind Ziua Internaţională a Tineretului.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Repartizarea materialelor informaţionale privind Ziua Mondială a luptei cu diabetul.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000000"/>
                <w:sz w:val="24"/>
                <w:szCs w:val="24"/>
              </w:rPr>
              <w:t>Informarea comunităţii prin organizarea diferitor activităţi privind Ziua Mondială a luptei împotriva HIV-SIDA.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Colaborare cu Secţia de  poliţie în apărarea drepturilor şi libertăţilor fundamentale ale omului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Oferirea materialelor informaţionale beneficiarilor (pliante, broşuri, buclete ş.a)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Informarea comunităţii prin organizarea diferitor activităţi, privind problema Traficului de Fiinţe Umane.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Participarea la diferite seminare organizate în mun.Bălţi privind traficul de fiinţe umane şi prevenirea lui. 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Colaborare cu Sectia de Poliţie Centrală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Centrul de găzduire și adaptare socială a persoanelor fără adăpost ”Reîntoarcere”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Comunicarea prin reţele on-lain pentru informarea societăţii despre serviciile Centrului.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Centrul de Resurse pentru Adolescenți și Tineri  </w:t>
            </w: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CRAT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Contribuirea la dezvoltarea spațiului de socializare și dezvoltare personală Anticafeneaua din Bălți pentru tineri prin repararea țevilor de apă rece, instalarea wifi, și instalarea pe acoperiș a țevilor de scurgere a apei de ploaie.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Centrul de Resurse pentru Adolescenți și Tineri  </w:t>
            </w: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CRAT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53" w:lineRule="atLeast"/>
              <w:rPr>
                <w:rFonts w:cs="Calibri"/>
                <w:lang w:eastAsia="ru-RU"/>
              </w:rPr>
            </w:pPr>
            <w:r w:rsidRPr="00023AD9">
              <w:rPr>
                <w:rFonts w:ascii="Times New Roman" w:hAnsi="Times New Roman"/>
                <w:sz w:val="24"/>
                <w:szCs w:val="24"/>
                <w:lang w:eastAsia="ru-RU"/>
              </w:rPr>
              <w:t>Contribuirea la organizarea si desfășurarea vizetelor de studiu și schimb de experiență a tinerilor și specialiștilor CRAT cu alte Centre de tineret din R Moldova.</w:t>
            </w:r>
          </w:p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Centrul de Resurse pentru Adolescenți și Tineri  </w:t>
            </w: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CRAT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53" w:lineRule="atLeast"/>
              <w:rPr>
                <w:rFonts w:cs="Calibri"/>
                <w:color w:val="222222"/>
                <w:lang w:eastAsia="ru-RU"/>
              </w:rPr>
            </w:pPr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Contribuirea la organizarea activităților la aer liber in curtea CRAT în perioada caldă a timpului- vizionare de film, competiții sportive, starturi vesele, seri de muzica la chitara...</w:t>
            </w:r>
          </w:p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Centrul de Resurse pentru Adolescenți și Tineri  </w:t>
            </w: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CRAT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Desfășurarea Campaniilor de informare a publicului larg referitor </w:t>
            </w:r>
            <w:smartTag w:uri="urn:schemas-microsoft-com:office:smarttags" w:element="PersonName">
              <w:smartTagPr>
                <w:attr w:name="ProductID" w:val="la Serviciile"/>
              </w:smartTagPr>
              <w:r w:rsidRPr="00023AD9">
                <w:rPr>
                  <w:rFonts w:ascii="Times New Roman" w:hAnsi="Times New Roman"/>
                  <w:color w:val="222222"/>
                  <w:sz w:val="24"/>
                  <w:szCs w:val="24"/>
                  <w:lang w:eastAsia="ru-RU"/>
                </w:rPr>
                <w:t>la Serviciile</w:t>
              </w:r>
            </w:smartTag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de tineret din cadrul CRAT</w:t>
            </w:r>
            <w:r w:rsidRPr="00023AD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Centrul de Resurse pentru Adolescenți și Tineri  </w:t>
            </w: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CRAT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Desfășurarea orelor de informare referitor la serviciilor de tineret din cadrul CRAT, în instituțiile de învățământ din municipiu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Centrul de Resurse pentru Adolescenți și Tineri  </w:t>
            </w: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CRAT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Formarea diferitor cluburi și cercuri de interes în incinta școlilor, liceelor şi Centrelor Municipale pentru Minori şi Tineret (CMMT) </w:t>
            </w:r>
            <w:r w:rsidRPr="00023AD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și CRAT.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Centrul de Resurse pentru Adolescenți și Tineri  </w:t>
            </w: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CRAT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Extinderea reţelei de servicii şi lucrători “De la egal la egal” inclusive</w:t>
            </w:r>
            <w:r w:rsidRPr="00023AD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în statele CRAT</w:t>
            </w:r>
            <w:bookmarkStart w:id="0" w:name="_GoBack"/>
            <w:bookmarkEnd w:id="0"/>
            <w:r w:rsidRPr="00023AD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Centrul de Resurse pentru Adolescenți și Tineri  </w:t>
            </w: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CRAT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Implicarea în </w:t>
            </w:r>
            <w:r w:rsidRPr="00023AD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Coordonarea activității</w:t>
            </w:r>
            <w:r w:rsidRPr="00023AD9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Consiliului Municipal al Tinerilor,</w:t>
            </w:r>
            <w:r w:rsidRPr="00023AD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organizarea procesului de constituire, desfășurarea mandatului și monitorizarea de către CRAT.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CMMT ”Contemporanul”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Implicarea tinerilor în acţiuni de instruire non-formală pe subiecte apropiate tinerilor de către CMMT și Centrul de Resurse pentru Adolescenți și Tineret.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CMMT ”Contemporanul”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 Actualizarea continuă a paginii electronice oficiale pentru tineret.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CMMT ”Contemporanul”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 Extinderea serviciilor de acces la serviciul Internet în cadrul CMMT.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CMMT ”Contemporanul”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 xml:space="preserve"> Organizarea trainingurilor de formare a tinerilor lideri.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CMMT ”Contemporanul”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Desfășurarea anuală a Săptămânii Municipale  a Voluntariatului.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156E" w:rsidRPr="00023AD9" w:rsidTr="00023AD9">
        <w:tc>
          <w:tcPr>
            <w:tcW w:w="675" w:type="dxa"/>
          </w:tcPr>
          <w:p w:rsidR="00A2156E" w:rsidRPr="00023AD9" w:rsidRDefault="00A2156E" w:rsidP="000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AD9">
              <w:rPr>
                <w:rFonts w:ascii="Times New Roman" w:hAnsi="Times New Roman"/>
                <w:sz w:val="24"/>
                <w:szCs w:val="24"/>
              </w:rPr>
              <w:t>CMMT ”Contemporanul”</w:t>
            </w:r>
          </w:p>
        </w:tc>
        <w:tc>
          <w:tcPr>
            <w:tcW w:w="3295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Cs/>
                <w:sz w:val="24"/>
                <w:szCs w:val="24"/>
              </w:rPr>
              <w:t>Organizarea activităților dedicate Săptămânii Naționale a Tineretului și Zilei Internaționale a Studentului.</w:t>
            </w:r>
          </w:p>
        </w:tc>
        <w:tc>
          <w:tcPr>
            <w:tcW w:w="2548" w:type="dxa"/>
          </w:tcPr>
          <w:p w:rsidR="00A2156E" w:rsidRPr="00023AD9" w:rsidRDefault="00A2156E" w:rsidP="00023AD9">
            <w:pPr>
              <w:spacing w:after="0" w:line="240" w:lineRule="auto"/>
            </w:pPr>
            <w:r w:rsidRPr="00023AD9">
              <w:rPr>
                <w:rFonts w:ascii="Times New Roman" w:hAnsi="Times New Roman"/>
                <w:sz w:val="24"/>
                <w:szCs w:val="24"/>
              </w:rPr>
              <w:t>Se acceptă</w:t>
            </w:r>
          </w:p>
        </w:tc>
        <w:tc>
          <w:tcPr>
            <w:tcW w:w="1563" w:type="dxa"/>
          </w:tcPr>
          <w:p w:rsidR="00A2156E" w:rsidRPr="00023AD9" w:rsidRDefault="00A2156E" w:rsidP="000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2156E" w:rsidRPr="00784983" w:rsidRDefault="00A2156E" w:rsidP="00373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2156E" w:rsidRPr="00784983" w:rsidSect="00F8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789"/>
    <w:rsid w:val="0000733C"/>
    <w:rsid w:val="0001101F"/>
    <w:rsid w:val="00023AD9"/>
    <w:rsid w:val="00032789"/>
    <w:rsid w:val="00052CD8"/>
    <w:rsid w:val="00086BC4"/>
    <w:rsid w:val="000B010F"/>
    <w:rsid w:val="000E0826"/>
    <w:rsid w:val="0010202F"/>
    <w:rsid w:val="00107E38"/>
    <w:rsid w:val="0011611E"/>
    <w:rsid w:val="0013773A"/>
    <w:rsid w:val="001B5EE3"/>
    <w:rsid w:val="00244FA7"/>
    <w:rsid w:val="00290205"/>
    <w:rsid w:val="0029701D"/>
    <w:rsid w:val="002D7C29"/>
    <w:rsid w:val="002E1399"/>
    <w:rsid w:val="00353586"/>
    <w:rsid w:val="00373267"/>
    <w:rsid w:val="003C2656"/>
    <w:rsid w:val="00414A90"/>
    <w:rsid w:val="00433CB0"/>
    <w:rsid w:val="00465831"/>
    <w:rsid w:val="00472621"/>
    <w:rsid w:val="0051501E"/>
    <w:rsid w:val="00577153"/>
    <w:rsid w:val="00587D18"/>
    <w:rsid w:val="005C707B"/>
    <w:rsid w:val="005E4E0A"/>
    <w:rsid w:val="00610FCE"/>
    <w:rsid w:val="00614702"/>
    <w:rsid w:val="00620807"/>
    <w:rsid w:val="006C3538"/>
    <w:rsid w:val="006E49E3"/>
    <w:rsid w:val="00701981"/>
    <w:rsid w:val="00784983"/>
    <w:rsid w:val="007D2BC9"/>
    <w:rsid w:val="007F68E7"/>
    <w:rsid w:val="008729EE"/>
    <w:rsid w:val="00896612"/>
    <w:rsid w:val="008A69BC"/>
    <w:rsid w:val="008B5EF0"/>
    <w:rsid w:val="008D1F49"/>
    <w:rsid w:val="008D6359"/>
    <w:rsid w:val="008F64F0"/>
    <w:rsid w:val="00921E0F"/>
    <w:rsid w:val="00972BEF"/>
    <w:rsid w:val="0097593D"/>
    <w:rsid w:val="009D6694"/>
    <w:rsid w:val="009E0203"/>
    <w:rsid w:val="009E2CA4"/>
    <w:rsid w:val="00A2156E"/>
    <w:rsid w:val="00A23A53"/>
    <w:rsid w:val="00A23E0A"/>
    <w:rsid w:val="00A42D2B"/>
    <w:rsid w:val="00A528DE"/>
    <w:rsid w:val="00AE51F6"/>
    <w:rsid w:val="00B24B29"/>
    <w:rsid w:val="00B33849"/>
    <w:rsid w:val="00B41C75"/>
    <w:rsid w:val="00BD10D8"/>
    <w:rsid w:val="00BE24B4"/>
    <w:rsid w:val="00C16510"/>
    <w:rsid w:val="00CB5D38"/>
    <w:rsid w:val="00CE1196"/>
    <w:rsid w:val="00D104AA"/>
    <w:rsid w:val="00D12213"/>
    <w:rsid w:val="00D161DB"/>
    <w:rsid w:val="00D317F9"/>
    <w:rsid w:val="00D968C9"/>
    <w:rsid w:val="00DF2FCA"/>
    <w:rsid w:val="00E0094B"/>
    <w:rsid w:val="00E10E56"/>
    <w:rsid w:val="00E37333"/>
    <w:rsid w:val="00E4099B"/>
    <w:rsid w:val="00E47EA9"/>
    <w:rsid w:val="00EA01C2"/>
    <w:rsid w:val="00F12B7F"/>
    <w:rsid w:val="00F2343B"/>
    <w:rsid w:val="00F31CBC"/>
    <w:rsid w:val="00F37B8C"/>
    <w:rsid w:val="00F56E27"/>
    <w:rsid w:val="00F8348E"/>
    <w:rsid w:val="00F848BC"/>
    <w:rsid w:val="00FB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8E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937</Words>
  <Characters>5347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13</cp:revision>
  <cp:lastPrinted>2019-02-18T06:05:00Z</cp:lastPrinted>
  <dcterms:created xsi:type="dcterms:W3CDTF">2019-02-15T14:10:00Z</dcterms:created>
  <dcterms:modified xsi:type="dcterms:W3CDTF">2019-02-19T17:55:00Z</dcterms:modified>
</cp:coreProperties>
</file>