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AD" w:rsidRPr="000A3D57" w:rsidRDefault="003B50AD" w:rsidP="003B50AD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SINTEZA  RECOMANDĂRILOR</w:t>
      </w:r>
    </w:p>
    <w:p w:rsidR="003B50AD" w:rsidRPr="000A3D57" w:rsidRDefault="003B50AD" w:rsidP="003B50AD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</w:t>
      </w:r>
      <w:r w:rsidRPr="000A3D57">
        <w:rPr>
          <w:rFonts w:ascii="Times New Roman" w:hAnsi="Times New Roman"/>
          <w:b/>
          <w:sz w:val="24"/>
          <w:szCs w:val="24"/>
          <w:lang w:val="ro-RO"/>
        </w:rPr>
        <w:t>r</w:t>
      </w:r>
      <w:r>
        <w:rPr>
          <w:rFonts w:ascii="Times New Roman" w:hAnsi="Times New Roman"/>
          <w:b/>
          <w:sz w:val="24"/>
          <w:szCs w:val="24"/>
        </w:rPr>
        <w:t>ор</w:t>
      </w:r>
      <w:r w:rsidRPr="00255338">
        <w:rPr>
          <w:rFonts w:ascii="Times New Roman" w:hAnsi="Times New Roman"/>
          <w:b/>
          <w:sz w:val="24"/>
          <w:szCs w:val="24"/>
          <w:lang w:val="en-US"/>
        </w:rPr>
        <w:t>use</w:t>
      </w:r>
      <w:r w:rsidRPr="005639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A3D57">
        <w:rPr>
          <w:rFonts w:ascii="Times New Roman" w:hAnsi="Times New Roman"/>
          <w:b/>
          <w:sz w:val="24"/>
          <w:szCs w:val="24"/>
          <w:lang w:val="ro-RO"/>
        </w:rPr>
        <w:t xml:space="preserve">în cadrul consultării publice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(metoda audierilor publice) </w:t>
      </w:r>
      <w:r w:rsidRPr="000A3D57">
        <w:rPr>
          <w:rFonts w:ascii="Times New Roman" w:hAnsi="Times New Roman"/>
          <w:b/>
          <w:sz w:val="24"/>
          <w:szCs w:val="24"/>
          <w:lang w:val="ro-RO"/>
        </w:rPr>
        <w:t xml:space="preserve">a proiectului deciziei </w:t>
      </w:r>
      <w:r>
        <w:rPr>
          <w:rFonts w:ascii="Times New Roman" w:hAnsi="Times New Roman"/>
          <w:b/>
          <w:sz w:val="24"/>
          <w:szCs w:val="24"/>
          <w:lang w:val="ro-RO"/>
        </w:rPr>
        <w:t>Consiliului municipal Bălți</w:t>
      </w:r>
    </w:p>
    <w:p w:rsidR="003B50AD" w:rsidRPr="000A3D57" w:rsidRDefault="003B50AD" w:rsidP="003B50AD">
      <w:pPr>
        <w:tabs>
          <w:tab w:val="left" w:pos="7020"/>
        </w:tabs>
        <w:rPr>
          <w:rFonts w:ascii="Times New Roman" w:hAnsi="Times New Roman"/>
          <w:b/>
          <w:spacing w:val="20"/>
          <w:sz w:val="24"/>
          <w:szCs w:val="24"/>
          <w:lang w:val="en-US"/>
        </w:rPr>
      </w:pPr>
      <w:r w:rsidRPr="000A3D57">
        <w:rPr>
          <w:rFonts w:ascii="Times New Roman" w:hAnsi="Times New Roman"/>
          <w:b/>
          <w:i/>
          <w:color w:val="1F497D"/>
          <w:sz w:val="24"/>
          <w:szCs w:val="24"/>
          <w:lang w:val="ro-RO"/>
        </w:rPr>
        <w:t>„</w:t>
      </w:r>
      <w:r w:rsidRPr="000A3D57">
        <w:rPr>
          <w:rFonts w:ascii="Times New Roman" w:hAnsi="Times New Roman"/>
          <w:b/>
          <w:sz w:val="24"/>
          <w:szCs w:val="24"/>
          <w:lang w:val="ro-RO"/>
        </w:rPr>
        <w:t xml:space="preserve">Cu privire la aprobarea </w:t>
      </w:r>
      <w:r>
        <w:rPr>
          <w:rFonts w:ascii="Times New Roman" w:hAnsi="Times New Roman"/>
          <w:b/>
          <w:sz w:val="24"/>
          <w:szCs w:val="24"/>
          <w:lang w:val="ro-RO"/>
        </w:rPr>
        <w:t>Regulament</w:t>
      </w:r>
      <w:r w:rsidRPr="000A3D57">
        <w:rPr>
          <w:rFonts w:ascii="Times New Roman" w:hAnsi="Times New Roman"/>
          <w:b/>
          <w:sz w:val="24"/>
          <w:szCs w:val="24"/>
          <w:lang w:val="ro-RO"/>
        </w:rPr>
        <w:t>ului</w:t>
      </w:r>
      <w:r w:rsidRPr="000A3D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“Organizarea și funcționarea adăpostului pentru animalele fără stăpân </w:t>
      </w:r>
      <w:r w:rsidRPr="000A3D57">
        <w:rPr>
          <w:rFonts w:ascii="Times New Roman" w:hAnsi="Times New Roman"/>
          <w:b/>
          <w:sz w:val="24"/>
          <w:szCs w:val="24"/>
          <w:lang w:val="ro-RO"/>
        </w:rPr>
        <w:t xml:space="preserve">în </w:t>
      </w:r>
      <w:r>
        <w:rPr>
          <w:rFonts w:ascii="Times New Roman" w:hAnsi="Times New Roman"/>
          <w:b/>
          <w:sz w:val="24"/>
          <w:szCs w:val="24"/>
          <w:lang w:val="ro-RO"/>
        </w:rPr>
        <w:t>mu</w:t>
      </w:r>
      <w:r w:rsidRPr="000A3D57">
        <w:rPr>
          <w:rFonts w:ascii="Times New Roman" w:hAnsi="Times New Roman"/>
          <w:b/>
          <w:sz w:val="24"/>
          <w:szCs w:val="24"/>
          <w:lang w:val="ro-RO"/>
        </w:rPr>
        <w:t>n</w:t>
      </w:r>
      <w:r>
        <w:rPr>
          <w:rFonts w:ascii="Times New Roman" w:hAnsi="Times New Roman"/>
          <w:b/>
          <w:sz w:val="24"/>
          <w:szCs w:val="24"/>
          <w:lang w:val="ro-RO"/>
        </w:rPr>
        <w:t>. Bă</w:t>
      </w:r>
      <w:r w:rsidRPr="000A3D57">
        <w:rPr>
          <w:rFonts w:ascii="Times New Roman" w:hAnsi="Times New Roman"/>
          <w:b/>
          <w:sz w:val="24"/>
          <w:szCs w:val="24"/>
          <w:lang w:val="ro-RO"/>
        </w:rPr>
        <w:t>l</w:t>
      </w:r>
      <w:r>
        <w:rPr>
          <w:rFonts w:ascii="Times New Roman" w:hAnsi="Times New Roman"/>
          <w:b/>
          <w:sz w:val="24"/>
          <w:szCs w:val="24"/>
          <w:lang w:val="ro-RO"/>
        </w:rPr>
        <w:t>ți</w:t>
      </w:r>
      <w:r w:rsidRPr="000A3D57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3B50AD" w:rsidRPr="000A3D57" w:rsidRDefault="003B50AD" w:rsidP="003B50AD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4563"/>
        <w:gridCol w:w="3659"/>
        <w:gridCol w:w="3543"/>
      </w:tblGrid>
      <w:tr w:rsidR="003B50AD" w:rsidRPr="00AB6980" w:rsidTr="00FD7284">
        <w:tc>
          <w:tcPr>
            <w:tcW w:w="534" w:type="dxa"/>
            <w:vAlign w:val="center"/>
          </w:tcPr>
          <w:p w:rsidR="003B50AD" w:rsidRPr="00AB6980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AB6980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Nr</w:t>
            </w:r>
          </w:p>
        </w:tc>
        <w:tc>
          <w:tcPr>
            <w:tcW w:w="1984" w:type="dxa"/>
            <w:vAlign w:val="center"/>
          </w:tcPr>
          <w:p w:rsidR="003B50AD" w:rsidRPr="00AB6980" w:rsidRDefault="003B50AD" w:rsidP="00FD7284">
            <w:pPr>
              <w:tabs>
                <w:tab w:val="left" w:pos="0"/>
              </w:tabs>
              <w:ind w:righ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980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Autorul recomandării</w:t>
            </w:r>
          </w:p>
        </w:tc>
        <w:tc>
          <w:tcPr>
            <w:tcW w:w="4563" w:type="dxa"/>
            <w:vAlign w:val="center"/>
          </w:tcPr>
          <w:p w:rsidR="003B50AD" w:rsidRPr="00AB6980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980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Recomandarea  parvenită</w:t>
            </w:r>
          </w:p>
        </w:tc>
        <w:tc>
          <w:tcPr>
            <w:tcW w:w="3659" w:type="dxa"/>
            <w:vAlign w:val="center"/>
          </w:tcPr>
          <w:p w:rsidR="003B50AD" w:rsidRPr="00AB6980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B6980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Decizia cu privire la aprobare sau de respingere a recomandărilor</w:t>
            </w:r>
          </w:p>
        </w:tc>
        <w:tc>
          <w:tcPr>
            <w:tcW w:w="3543" w:type="dxa"/>
            <w:vAlign w:val="center"/>
          </w:tcPr>
          <w:p w:rsidR="003B50AD" w:rsidRPr="00AB6980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B6980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Argumentări în cazul refuzului</w:t>
            </w:r>
          </w:p>
        </w:tc>
      </w:tr>
      <w:tr w:rsidR="003B50AD" w:rsidRPr="003B50AD" w:rsidTr="00FD7284">
        <w:tc>
          <w:tcPr>
            <w:tcW w:w="534" w:type="dxa"/>
            <w:vAlign w:val="center"/>
          </w:tcPr>
          <w:p w:rsidR="003B50AD" w:rsidRPr="00AB6980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AB6980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1984" w:type="dxa"/>
            <w:vAlign w:val="center"/>
          </w:tcPr>
          <w:p w:rsidR="003B50AD" w:rsidRPr="00F15A71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Beriozkina T.</w:t>
            </w:r>
          </w:p>
        </w:tc>
        <w:tc>
          <w:tcPr>
            <w:tcW w:w="4563" w:type="dxa"/>
            <w:vAlign w:val="center"/>
          </w:tcPr>
          <w:p w:rsidR="003B50AD" w:rsidRPr="00F15A71" w:rsidRDefault="003B50AD" w:rsidP="00FD72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Propun să fie deschis în cadrul adăpostului un zoo-hotel, în care proprietarii de animale și-ar putea lăsa pe un timp animalele de companie, plătind pentru acest serviciu.</w:t>
            </w:r>
          </w:p>
        </w:tc>
        <w:tc>
          <w:tcPr>
            <w:tcW w:w="3659" w:type="dxa"/>
            <w:vAlign w:val="center"/>
          </w:tcPr>
          <w:p w:rsidR="003B50AD" w:rsidRPr="00F15A71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Propunerea se acceptă și se va discuta în ședința Consiliului municipal </w:t>
            </w:r>
          </w:p>
        </w:tc>
        <w:tc>
          <w:tcPr>
            <w:tcW w:w="3543" w:type="dxa"/>
            <w:vAlign w:val="center"/>
          </w:tcPr>
          <w:p w:rsidR="003B50AD" w:rsidRPr="002D37A6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B50AD" w:rsidRPr="003B50AD" w:rsidTr="00FD7284">
        <w:tc>
          <w:tcPr>
            <w:tcW w:w="534" w:type="dxa"/>
            <w:vAlign w:val="center"/>
          </w:tcPr>
          <w:p w:rsidR="003B50AD" w:rsidRPr="00AB6980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1984" w:type="dxa"/>
            <w:vAlign w:val="center"/>
          </w:tcPr>
          <w:p w:rsidR="003B50AD" w:rsidRPr="00F15A71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Ojog M.</w:t>
            </w:r>
          </w:p>
        </w:tc>
        <w:tc>
          <w:tcPr>
            <w:tcW w:w="4563" w:type="dxa"/>
            <w:vAlign w:val="center"/>
          </w:tcPr>
          <w:p w:rsidR="003B50AD" w:rsidRPr="002D37A6" w:rsidRDefault="003B50AD" w:rsidP="00FD72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Propun să fie introdusă în statele de personal din adăpost funcția specialistului în chinologie, care ar contribui la sortarea câinilor (cei mai agresivi, cu disfuncții psihice, etc.)</w:t>
            </w:r>
          </w:p>
        </w:tc>
        <w:tc>
          <w:tcPr>
            <w:tcW w:w="3659" w:type="dxa"/>
            <w:vAlign w:val="center"/>
          </w:tcPr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Propunerea se acceptă și se va discuta necesitatea introducerii unei noi unități în ședința Consiliului municipal</w:t>
            </w:r>
          </w:p>
        </w:tc>
        <w:tc>
          <w:tcPr>
            <w:tcW w:w="3543" w:type="dxa"/>
            <w:vAlign w:val="center"/>
          </w:tcPr>
          <w:p w:rsidR="003B50AD" w:rsidRPr="002D37A6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B50AD" w:rsidRPr="00DB7B5E" w:rsidTr="00FD7284">
        <w:tc>
          <w:tcPr>
            <w:tcW w:w="534" w:type="dxa"/>
            <w:vAlign w:val="center"/>
          </w:tcPr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3. </w:t>
            </w:r>
          </w:p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vAlign w:val="center"/>
          </w:tcPr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Homutova Alexandra</w:t>
            </w:r>
          </w:p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563" w:type="dxa"/>
            <w:vAlign w:val="center"/>
          </w:tcPr>
          <w:p w:rsidR="003B50AD" w:rsidRDefault="003B50AD" w:rsidP="00FD72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947A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1.Capitolul VII, art. 51, punctul 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este recomandată următoarea expunere: „Directorul Serviciului pentru gestionarea câinilor fără stăpân din municipiul Bălți</w:t>
            </w:r>
            <w:r w:rsidRPr="00DB7B5E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în cazul când animalul pregătit nu este adoptat, este întreținut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până nu este găsită o fam</w:t>
            </w:r>
            <w:r w:rsidRPr="00DB7B5E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ilie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, pentru </w:t>
            </w:r>
            <w:r w:rsidRPr="00DB7B5E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un termen nedef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init.</w:t>
            </w:r>
            <w:r w:rsidRPr="00DB7B5E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”</w:t>
            </w:r>
          </w:p>
          <w:p w:rsidR="003B50AD" w:rsidRDefault="003B50AD" w:rsidP="00FD72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5D70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2.Capitolul IX, art. 53, punctul</w:t>
            </w:r>
            <w:r w:rsidRPr="003F5D7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2</w:t>
            </w:r>
            <w:r w:rsidRPr="003F5D70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.: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este recomandat de adăugat după expresia „adăpostul public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următoarea propoziție „</w:t>
            </w:r>
            <w:r w:rsidRPr="003F5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î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n calitate de observator se recomandă prezența reprezentanților societății civile, nu mai mult de 2 persoane, fără drept de intervenție în activitatea medicului-veterinar de liberă practică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”.</w:t>
            </w:r>
          </w:p>
          <w:p w:rsidR="003B50AD" w:rsidRDefault="003B50AD" w:rsidP="00FD72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3.</w:t>
            </w:r>
            <w:r w:rsidRPr="000025F0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Capitolul IX, art. 53, punctul</w:t>
            </w:r>
            <w:r w:rsidRPr="000025F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5</w:t>
            </w:r>
            <w:r w:rsidRPr="000025F0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.:</w:t>
            </w:r>
            <w:r w:rsidRPr="000025F0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este recomandat de completat după cuvintele „municipiul Bălți</w:t>
            </w:r>
            <w:r w:rsidRPr="000025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” cu propoziția “cu un grafic de serviciu lunar și numele de familie </w:t>
            </w:r>
          </w:p>
          <w:p w:rsidR="003B50AD" w:rsidRDefault="003B50AD" w:rsidP="00FD72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25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al reprezentanților societății civile”.</w:t>
            </w:r>
          </w:p>
          <w:p w:rsidR="003B50AD" w:rsidRPr="000025F0" w:rsidRDefault="003B50AD" w:rsidP="00FD72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59" w:type="dxa"/>
            <w:vAlign w:val="center"/>
          </w:tcPr>
          <w:p w:rsidR="003B50AD" w:rsidRPr="007566A4" w:rsidRDefault="003B50AD" w:rsidP="00FD7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lastRenderedPageBreak/>
              <w:t>1.</w:t>
            </w:r>
            <w:r w:rsidRPr="007566A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Propunerea se acceptă</w:t>
            </w:r>
          </w:p>
          <w:p w:rsidR="003B50AD" w:rsidRDefault="003B50AD" w:rsidP="00FD7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Pr="000025F0" w:rsidRDefault="003B50AD" w:rsidP="00FD7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Pr="007566A4" w:rsidRDefault="003B50AD" w:rsidP="00FD7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2.</w:t>
            </w:r>
            <w:r w:rsidRPr="007566A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Propunerea se acceptă</w:t>
            </w:r>
          </w:p>
          <w:p w:rsidR="003B50AD" w:rsidRPr="000025F0" w:rsidRDefault="003B50AD" w:rsidP="00FD7284">
            <w:pPr>
              <w:pStyle w:val="a3"/>
              <w:ind w:left="54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Pr="000025F0" w:rsidRDefault="003B50AD" w:rsidP="00FD7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3. Propunerea se acceptă</w:t>
            </w:r>
          </w:p>
        </w:tc>
        <w:tc>
          <w:tcPr>
            <w:tcW w:w="3543" w:type="dxa"/>
            <w:vAlign w:val="center"/>
          </w:tcPr>
          <w:p w:rsidR="003B50AD" w:rsidRPr="00DB7B5E" w:rsidRDefault="003B50AD" w:rsidP="00FD7284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3B50AD" w:rsidRPr="00DB7B5E" w:rsidRDefault="003B50AD" w:rsidP="003B50AD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4678"/>
        <w:gridCol w:w="3435"/>
        <w:gridCol w:w="3936"/>
      </w:tblGrid>
      <w:tr w:rsidR="003B50AD" w:rsidRPr="00573129" w:rsidTr="00FD7284">
        <w:trPr>
          <w:trHeight w:val="461"/>
          <w:jc w:val="center"/>
        </w:trPr>
        <w:tc>
          <w:tcPr>
            <w:tcW w:w="534" w:type="dxa"/>
            <w:vAlign w:val="center"/>
          </w:tcPr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Pr="007566A4" w:rsidRDefault="003B50AD" w:rsidP="00FD72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vAlign w:val="center"/>
          </w:tcPr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lovscaia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rin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3B50AD" w:rsidRPr="007566A4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678" w:type="dxa"/>
            <w:vAlign w:val="center"/>
          </w:tcPr>
          <w:p w:rsidR="003B50AD" w:rsidRPr="00563927" w:rsidRDefault="003B50AD" w:rsidP="00FD7284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6392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Capitolul</w:t>
            </w:r>
            <w:r w:rsidRPr="0056392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56392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art</w:t>
            </w:r>
            <w:r w:rsidRPr="0056392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5</w:t>
            </w:r>
            <w:r w:rsidRPr="0056392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punctul </w:t>
            </w:r>
            <w:r w:rsidRPr="0056392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1.: </w:t>
            </w: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de schimbat cuvântul </w:t>
            </w: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pot asista</w:t>
            </w: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prin cuvântul</w:t>
            </w: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asistă</w:t>
            </w: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»;</w:t>
            </w: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de exclus cuvântul </w:t>
            </w: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d</w:t>
            </w:r>
            <w:r w:rsidRPr="007566A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îndată</w:t>
            </w: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Punctul</w:t>
            </w:r>
            <w:r w:rsidRPr="0057148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3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de expus în următoarea redacție</w:t>
            </w:r>
            <w:r w:rsidRPr="0057148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Este interzisă eutanasierea câinilor fără stăpân care nu suferă de boli incurabile</w:t>
            </w: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B50AD" w:rsidRPr="00571482" w:rsidRDefault="003B50AD" w:rsidP="00FD728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57148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Capitolul</w:t>
            </w:r>
            <w:r w:rsidRPr="0057148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57148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art</w:t>
            </w:r>
            <w:r w:rsidRPr="0057148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5</w:t>
            </w:r>
            <w:r w:rsidRPr="0057148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:</w:t>
            </w:r>
          </w:p>
          <w:p w:rsidR="003B50AD" w:rsidRDefault="003B50AD" w:rsidP="00FD7284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A) </w:t>
            </w:r>
            <w:r w:rsidRPr="006B65F0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sunt excluse punctele 1 și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3.</w:t>
            </w: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B) Punctul 1 este expus în următoarea redacție</w:t>
            </w:r>
            <w:r w:rsidRPr="0057148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Procesul de eutanasiere conform deciziei în scris a medicului –veterinar de liberă practică în fiecare caz separat este aprobat prin decizia emisă de către director. Anexa nr. 7</w:t>
            </w: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B50AD" w:rsidRPr="00A2025A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С) Punctul 2 rămâne fără schimbări.</w:t>
            </w:r>
          </w:p>
          <w:p w:rsidR="003B50AD" w:rsidRPr="00A2025A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50AD" w:rsidRPr="00573129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7312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pitolul</w:t>
            </w:r>
            <w:r w:rsidRPr="0057312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57312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art</w:t>
            </w:r>
            <w:r w:rsidRPr="0057312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60</w:t>
            </w:r>
            <w:r w:rsidRPr="0057312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punctul</w:t>
            </w:r>
            <w:r w:rsidRPr="0057312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5</w:t>
            </w:r>
            <w:r w:rsidRPr="005731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de expus în următoarea redacție</w:t>
            </w:r>
            <w:r w:rsidRPr="0057148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  <w:r w:rsidRPr="005731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Sterilizarea puilor trebuie efectuată nu mai devreme de vârsta de 6 luni. Numai după acest termen puii pot fi adoptați în familii.                                                         În cazul plasării în familie până la 6 luni, stăpânul animalului este obligat să efectuieze sterilizarea în adăpost până la împlinirea celor 6 luni, cu semnarea ulterioară a unui contract</w:t>
            </w:r>
            <w:r w:rsidRPr="00573129">
              <w:rPr>
                <w:rFonts w:ascii="Times New Roman" w:hAnsi="Times New Roman"/>
                <w:sz w:val="24"/>
                <w:szCs w:val="24"/>
                <w:lang w:val="ro-RO"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. </w:t>
            </w:r>
          </w:p>
        </w:tc>
        <w:tc>
          <w:tcPr>
            <w:tcW w:w="3435" w:type="dxa"/>
            <w:vAlign w:val="center"/>
          </w:tcPr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Propunerea se acceptă</w:t>
            </w: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14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Propunerea se acceptă</w:t>
            </w: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1482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3129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31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Propunerea se acceptă</w:t>
            </w:r>
          </w:p>
          <w:p w:rsidR="003B50AD" w:rsidRPr="00573129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3129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3129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3129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B50AD" w:rsidRPr="00573129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36" w:type="dxa"/>
            <w:vAlign w:val="center"/>
          </w:tcPr>
          <w:p w:rsidR="003B50AD" w:rsidRPr="00573129" w:rsidRDefault="003B50AD" w:rsidP="00FD7284">
            <w:pPr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B50AD" w:rsidRPr="00DB7B5E" w:rsidRDefault="003B50AD" w:rsidP="003B50AD">
      <w:pPr>
        <w:jc w:val="right"/>
        <w:rPr>
          <w:lang w:val="ro-RO"/>
        </w:rPr>
      </w:pPr>
    </w:p>
    <w:p w:rsidR="00850635" w:rsidRDefault="00850635"/>
    <w:sectPr w:rsidR="00850635" w:rsidSect="003B50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3B50AD"/>
    <w:rsid w:val="003B50AD"/>
    <w:rsid w:val="0085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2019-01-28T13:40:00Z</dcterms:created>
  <dcterms:modified xsi:type="dcterms:W3CDTF">2019-01-28T13:45:00Z</dcterms:modified>
</cp:coreProperties>
</file>