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5B" w:rsidRPr="00C226E7" w:rsidRDefault="00BD115B" w:rsidP="00BD115B">
      <w:pPr>
        <w:rPr>
          <w:rFonts w:ascii="Century Gothic" w:hAnsi="Century Gothic"/>
          <w:b/>
        </w:rPr>
      </w:pPr>
    </w:p>
    <w:p w:rsidR="00BD115B" w:rsidRPr="00B665DC" w:rsidRDefault="00BD115B" w:rsidP="00BD115B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>Объявление</w:t>
      </w:r>
    </w:p>
    <w:p w:rsidR="00BD115B" w:rsidRPr="00B665DC" w:rsidRDefault="00BD115B" w:rsidP="00BD115B">
      <w:pPr>
        <w:jc w:val="center"/>
        <w:rPr>
          <w:color w:val="000000"/>
        </w:rPr>
      </w:pPr>
      <w:r w:rsidRPr="00B665DC">
        <w:rPr>
          <w:color w:val="000000"/>
        </w:rPr>
        <w:t xml:space="preserve">об инициировании разработки решения </w:t>
      </w:r>
      <w:r w:rsidRPr="00B665DC">
        <w:rPr>
          <w:color w:val="000000"/>
          <w:lang w:val="ro-RO"/>
        </w:rPr>
        <w:t>C</w:t>
      </w:r>
      <w:r w:rsidRPr="00B665DC">
        <w:rPr>
          <w:color w:val="000000"/>
        </w:rPr>
        <w:t>овета муниципия Бэлць</w:t>
      </w:r>
    </w:p>
    <w:p w:rsidR="00BD115B" w:rsidRDefault="00BD115B" w:rsidP="00BD115B">
      <w:pPr>
        <w:jc w:val="center"/>
        <w:rPr>
          <w:bCs/>
          <w:iCs/>
        </w:rPr>
      </w:pPr>
      <w:r w:rsidRPr="00B665DC">
        <w:rPr>
          <w:color w:val="000000"/>
        </w:rPr>
        <w:t>«</w:t>
      </w:r>
      <w:r w:rsidRPr="00D15B51">
        <w:rPr>
          <w:bCs/>
          <w:iCs/>
        </w:rPr>
        <w:t xml:space="preserve">Об утверждении </w:t>
      </w:r>
      <w:r>
        <w:rPr>
          <w:bCs/>
          <w:iCs/>
        </w:rPr>
        <w:t>Механизма предоставления адресной</w:t>
      </w:r>
      <w:r w:rsidRPr="00866038">
        <w:rPr>
          <w:bCs/>
          <w:iCs/>
        </w:rPr>
        <w:t xml:space="preserve"> </w:t>
      </w:r>
      <w:r w:rsidRPr="00D15B51">
        <w:rPr>
          <w:bCs/>
          <w:iCs/>
        </w:rPr>
        <w:t>компенсации</w:t>
      </w:r>
      <w:r>
        <w:rPr>
          <w:bCs/>
          <w:iCs/>
        </w:rPr>
        <w:t xml:space="preserve"> </w:t>
      </w:r>
      <w:r>
        <w:t>н</w:t>
      </w:r>
      <w:r>
        <w:rPr>
          <w:lang w:val="ro-RO"/>
        </w:rPr>
        <w:t>а</w:t>
      </w:r>
      <w:r>
        <w:t xml:space="preserve"> отопительный сезон 201</w:t>
      </w:r>
      <w:r w:rsidRPr="0042218D">
        <w:t>8</w:t>
      </w:r>
      <w:r>
        <w:t>-201</w:t>
      </w:r>
      <w:r w:rsidRPr="0042218D">
        <w:t>9</w:t>
      </w:r>
      <w:r>
        <w:t xml:space="preserve"> гг.</w:t>
      </w:r>
      <w:r>
        <w:rPr>
          <w:lang w:val="ro-RO"/>
        </w:rPr>
        <w:t xml:space="preserve"> </w:t>
      </w:r>
      <w:r>
        <w:t xml:space="preserve">некоторым </w:t>
      </w:r>
      <w:r w:rsidRPr="00D15B51">
        <w:rPr>
          <w:bCs/>
          <w:iCs/>
        </w:rPr>
        <w:t>социально-уязвимым</w:t>
      </w:r>
      <w:r>
        <w:rPr>
          <w:bCs/>
          <w:iCs/>
        </w:rPr>
        <w:t xml:space="preserve"> категориям</w:t>
      </w:r>
      <w:r w:rsidRPr="00866038">
        <w:rPr>
          <w:bCs/>
          <w:iCs/>
        </w:rPr>
        <w:t xml:space="preserve"> </w:t>
      </w:r>
      <w:r w:rsidRPr="00D15B51">
        <w:rPr>
          <w:bCs/>
          <w:iCs/>
        </w:rPr>
        <w:t>населения</w:t>
      </w:r>
      <w:r>
        <w:rPr>
          <w:bCs/>
          <w:iCs/>
        </w:rPr>
        <w:t xml:space="preserve"> </w:t>
      </w:r>
      <w:r w:rsidRPr="00D15B51">
        <w:rPr>
          <w:bCs/>
          <w:iCs/>
        </w:rPr>
        <w:t>за счёт средств муниципального бюджета</w:t>
      </w:r>
      <w:r w:rsidRPr="00B665DC">
        <w:rPr>
          <w:color w:val="000000"/>
        </w:rPr>
        <w:t>»</w:t>
      </w:r>
    </w:p>
    <w:p w:rsidR="00BD115B" w:rsidRPr="004F6E9B" w:rsidRDefault="00BD115B" w:rsidP="00BD115B"/>
    <w:p w:rsidR="00BD115B" w:rsidRPr="00E92C5D" w:rsidRDefault="00BD115B" w:rsidP="00BD11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BD115B" w:rsidRPr="00E92C5D" w:rsidTr="00B27C01">
        <w:tc>
          <w:tcPr>
            <w:tcW w:w="7628" w:type="dxa"/>
          </w:tcPr>
          <w:p w:rsidR="00BD115B" w:rsidRPr="00E92C5D" w:rsidRDefault="00BD115B" w:rsidP="00B27C01">
            <w:r w:rsidRPr="00E92C5D">
              <w:t>Тип решения</w:t>
            </w:r>
          </w:p>
        </w:tc>
        <w:tc>
          <w:tcPr>
            <w:tcW w:w="7629" w:type="dxa"/>
          </w:tcPr>
          <w:p w:rsidR="00BD115B" w:rsidRDefault="00BD115B" w:rsidP="00B27C01">
            <w:pPr>
              <w:jc w:val="both"/>
              <w:rPr>
                <w:bCs/>
                <w:iCs/>
              </w:rPr>
            </w:pPr>
            <w:r w:rsidRPr="00E92C5D">
              <w:t xml:space="preserve">Решение </w:t>
            </w:r>
            <w:r>
              <w:rPr>
                <w:lang w:val="ro-RO"/>
              </w:rPr>
              <w:t>C</w:t>
            </w:r>
            <w:r w:rsidRPr="00E92C5D">
              <w:t>овета м</w:t>
            </w:r>
            <w:r>
              <w:t>ун</w:t>
            </w:r>
            <w:r w:rsidRPr="00E92C5D">
              <w:t>. Бэлць</w:t>
            </w:r>
            <w:r w:rsidRPr="00866038">
              <w:t xml:space="preserve"> </w:t>
            </w:r>
            <w:r w:rsidRPr="00B665DC">
              <w:rPr>
                <w:color w:val="000000"/>
              </w:rPr>
              <w:t>«</w:t>
            </w:r>
            <w:r w:rsidRPr="00D15B51">
              <w:rPr>
                <w:bCs/>
                <w:iCs/>
              </w:rPr>
              <w:t xml:space="preserve">Об утверждении </w:t>
            </w:r>
            <w:r>
              <w:rPr>
                <w:bCs/>
                <w:iCs/>
              </w:rPr>
              <w:t>Механизма предоставления адресной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компенсации</w:t>
            </w:r>
            <w:r>
              <w:rPr>
                <w:bCs/>
                <w:iCs/>
              </w:rPr>
              <w:t xml:space="preserve"> </w:t>
            </w:r>
            <w:r>
              <w:t>н</w:t>
            </w:r>
            <w:r>
              <w:rPr>
                <w:lang w:val="ro-RO"/>
              </w:rPr>
              <w:t>а</w:t>
            </w:r>
            <w:r>
              <w:t xml:space="preserve"> отопительный сезон 201</w:t>
            </w:r>
            <w:r w:rsidRPr="0042218D">
              <w:t>8</w:t>
            </w:r>
            <w:r>
              <w:t>-201</w:t>
            </w:r>
            <w:r w:rsidRPr="0042218D">
              <w:t>9</w:t>
            </w:r>
            <w:r>
              <w:t xml:space="preserve"> гг.</w:t>
            </w:r>
            <w:r w:rsidRPr="004F6E9B">
              <w:t xml:space="preserve"> </w:t>
            </w:r>
            <w:r>
              <w:t xml:space="preserve">некоторым </w:t>
            </w:r>
            <w:r w:rsidRPr="00D15B51">
              <w:rPr>
                <w:bCs/>
                <w:iCs/>
              </w:rPr>
              <w:t>социально-уязвимым</w:t>
            </w:r>
            <w:r>
              <w:rPr>
                <w:bCs/>
                <w:iCs/>
              </w:rPr>
              <w:t xml:space="preserve"> категориям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населения</w:t>
            </w:r>
            <w:r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за счёт средств муниципального бюджета</w:t>
            </w:r>
            <w:r w:rsidRPr="00B665DC">
              <w:rPr>
                <w:color w:val="000000"/>
              </w:rPr>
              <w:t>»</w:t>
            </w:r>
          </w:p>
          <w:p w:rsidR="00BD115B" w:rsidRPr="00E92C5D" w:rsidRDefault="00BD115B" w:rsidP="00B27C01"/>
        </w:tc>
      </w:tr>
      <w:tr w:rsidR="00BD115B" w:rsidRPr="00E92C5D" w:rsidTr="00B27C01">
        <w:tc>
          <w:tcPr>
            <w:tcW w:w="7628" w:type="dxa"/>
          </w:tcPr>
          <w:p w:rsidR="00BD115B" w:rsidRPr="00E92C5D" w:rsidRDefault="00BD115B" w:rsidP="00B27C01">
            <w:r w:rsidRPr="00E92C5D">
              <w:t xml:space="preserve">Обоснование необходимости принятия решения </w:t>
            </w:r>
          </w:p>
        </w:tc>
        <w:tc>
          <w:tcPr>
            <w:tcW w:w="7629" w:type="dxa"/>
          </w:tcPr>
          <w:p w:rsidR="00BD115B" w:rsidRDefault="00BD115B" w:rsidP="00B27C01">
            <w:pPr>
              <w:jc w:val="both"/>
              <w:rPr>
                <w:color w:val="000000"/>
                <w:lang w:val="ro-RO"/>
              </w:rPr>
            </w:pPr>
            <w:r>
              <w:rPr>
                <w:bCs/>
                <w:iCs/>
              </w:rPr>
              <w:t>Предоставление адресной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компенсации</w:t>
            </w:r>
            <w:r>
              <w:rPr>
                <w:bCs/>
                <w:iCs/>
              </w:rPr>
              <w:t xml:space="preserve"> </w:t>
            </w:r>
            <w:r>
              <w:t>н</w:t>
            </w:r>
            <w:r>
              <w:rPr>
                <w:lang w:val="ro-RO"/>
              </w:rPr>
              <w:t>а</w:t>
            </w:r>
            <w:r>
              <w:t xml:space="preserve"> отопительный сезон 201</w:t>
            </w:r>
            <w:r w:rsidRPr="0042218D">
              <w:t>8</w:t>
            </w:r>
            <w:r>
              <w:t>-201</w:t>
            </w:r>
            <w:r w:rsidRPr="0042218D">
              <w:t>9</w:t>
            </w:r>
            <w:r>
              <w:t xml:space="preserve"> гг.</w:t>
            </w:r>
            <w:r w:rsidRPr="004F6E9B">
              <w:t xml:space="preserve"> </w:t>
            </w:r>
            <w:r>
              <w:t xml:space="preserve">некоторым </w:t>
            </w:r>
            <w:r w:rsidRPr="00D15B51">
              <w:rPr>
                <w:bCs/>
                <w:iCs/>
              </w:rPr>
              <w:t>социально-уязвимым</w:t>
            </w:r>
            <w:r>
              <w:rPr>
                <w:bCs/>
                <w:iCs/>
              </w:rPr>
              <w:t xml:space="preserve"> категориям</w:t>
            </w:r>
            <w:r w:rsidRPr="00866038"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населения</w:t>
            </w:r>
            <w:r>
              <w:rPr>
                <w:bCs/>
                <w:iCs/>
              </w:rPr>
              <w:t xml:space="preserve"> </w:t>
            </w:r>
            <w:r w:rsidRPr="00D15B51">
              <w:rPr>
                <w:bCs/>
                <w:iCs/>
              </w:rPr>
              <w:t>за счёт средств муниципального бюджета</w:t>
            </w:r>
          </w:p>
          <w:p w:rsidR="00BD115B" w:rsidRPr="00277082" w:rsidRDefault="00BD115B" w:rsidP="00B27C01">
            <w:pPr>
              <w:jc w:val="both"/>
              <w:rPr>
                <w:lang w:val="ro-RO"/>
              </w:rPr>
            </w:pPr>
          </w:p>
        </w:tc>
      </w:tr>
      <w:tr w:rsidR="00BD115B" w:rsidRPr="00E92C5D" w:rsidTr="00B27C01">
        <w:tc>
          <w:tcPr>
            <w:tcW w:w="7628" w:type="dxa"/>
          </w:tcPr>
          <w:p w:rsidR="00BD115B" w:rsidRPr="00E92C5D" w:rsidRDefault="00BD115B" w:rsidP="00B27C01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7629" w:type="dxa"/>
          </w:tcPr>
          <w:p w:rsidR="00BD115B" w:rsidRPr="00E92C5D" w:rsidRDefault="00BD115B" w:rsidP="00B27C01">
            <w:r w:rsidRPr="00E92C5D">
              <w:t>Рекомендации можно направить:</w:t>
            </w:r>
          </w:p>
          <w:p w:rsidR="00BD115B" w:rsidRPr="00E92C5D" w:rsidRDefault="00BD115B" w:rsidP="00B27C01">
            <w:r w:rsidRPr="00E92C5D">
              <w:t>- по адресу: м</w:t>
            </w:r>
            <w:r>
              <w:t>ун</w:t>
            </w:r>
            <w:r w:rsidRPr="00E92C5D">
              <w:t xml:space="preserve">. Бэлць, </w:t>
            </w:r>
            <w:r>
              <w:t>пл</w:t>
            </w:r>
            <w:r w:rsidRPr="00E92C5D">
              <w:t>. И</w:t>
            </w:r>
            <w:r>
              <w:t xml:space="preserve">ндепенденцей, 1, примэрия, офис </w:t>
            </w:r>
            <w:r w:rsidRPr="00B665DC">
              <w:rPr>
                <w:color w:val="000000"/>
              </w:rPr>
              <w:t>«</w:t>
            </w:r>
            <w:r>
              <w:rPr>
                <w:color w:val="000000"/>
              </w:rPr>
              <w:t>Единое окно</w:t>
            </w:r>
            <w:r w:rsidRPr="00B665DC">
              <w:rPr>
                <w:color w:val="000000"/>
              </w:rPr>
              <w:t>»</w:t>
            </w:r>
            <w:r>
              <w:t xml:space="preserve">, </w:t>
            </w:r>
            <w:r w:rsidRPr="0075730E">
              <w:rPr>
                <w:sz w:val="26"/>
                <w:szCs w:val="26"/>
              </w:rPr>
              <w:t>Управление социального обеспечения и защиты семьи</w:t>
            </w:r>
            <w:r w:rsidRPr="00E92C5D">
              <w:t>;</w:t>
            </w:r>
          </w:p>
          <w:p w:rsidR="00BD115B" w:rsidRPr="00E92C5D" w:rsidRDefault="00BD115B" w:rsidP="00B27C01"/>
        </w:tc>
      </w:tr>
      <w:tr w:rsidR="00BD115B" w:rsidRPr="00E92C5D" w:rsidTr="00B27C01">
        <w:tc>
          <w:tcPr>
            <w:tcW w:w="7628" w:type="dxa"/>
          </w:tcPr>
          <w:p w:rsidR="00BD115B" w:rsidRPr="00E92C5D" w:rsidRDefault="00BD115B" w:rsidP="00B27C01">
            <w:r w:rsidRPr="00E92C5D">
              <w:t>Ответственный за проведение процедур консультирования, контактные данные</w:t>
            </w:r>
          </w:p>
        </w:tc>
        <w:tc>
          <w:tcPr>
            <w:tcW w:w="7629" w:type="dxa"/>
          </w:tcPr>
          <w:p w:rsidR="00BD115B" w:rsidRPr="0042218D" w:rsidRDefault="00BD115B" w:rsidP="00B27C01">
            <w:r>
              <w:t>Тэрыцэ Артур, инспектор по социальным вопросам в</w:t>
            </w:r>
            <w:r>
              <w:rPr>
                <w:sz w:val="26"/>
                <w:szCs w:val="26"/>
              </w:rPr>
              <w:t>Управлении</w:t>
            </w:r>
            <w:r w:rsidRPr="0075730E">
              <w:rPr>
                <w:sz w:val="26"/>
                <w:szCs w:val="26"/>
              </w:rPr>
              <w:t xml:space="preserve"> социального обеспечения и защиты семьи</w:t>
            </w:r>
            <w:r w:rsidRPr="00E92C5D">
              <w:t xml:space="preserve"> м</w:t>
            </w:r>
            <w:r>
              <w:t>ун</w:t>
            </w:r>
            <w:r w:rsidRPr="00E92C5D">
              <w:t xml:space="preserve">. Бэлць, </w:t>
            </w:r>
            <w:r>
              <w:t>пл</w:t>
            </w:r>
            <w:r w:rsidRPr="00E92C5D">
              <w:t xml:space="preserve">. Индепенденцей, 1, примэрия, </w:t>
            </w:r>
            <w:r>
              <w:t xml:space="preserve">офис </w:t>
            </w:r>
            <w:r w:rsidRPr="00B665DC">
              <w:rPr>
                <w:color w:val="000000"/>
              </w:rPr>
              <w:t>«</w:t>
            </w:r>
            <w:r>
              <w:rPr>
                <w:color w:val="000000"/>
              </w:rPr>
              <w:t>Единое окно</w:t>
            </w:r>
            <w:r w:rsidRPr="00B665DC">
              <w:rPr>
                <w:color w:val="000000"/>
              </w:rPr>
              <w:t>»</w:t>
            </w:r>
            <w:r>
              <w:t xml:space="preserve">, тел. </w:t>
            </w:r>
            <w:r>
              <w:rPr>
                <w:lang w:val="ro-RO"/>
              </w:rPr>
              <w:t>0(231) 5-46-</w:t>
            </w:r>
            <w:r>
              <w:t>16</w:t>
            </w:r>
          </w:p>
          <w:p w:rsidR="00BD115B" w:rsidRPr="00225BFA" w:rsidRDefault="00BD115B" w:rsidP="00B27C01"/>
        </w:tc>
      </w:tr>
    </w:tbl>
    <w:p w:rsidR="00BD115B" w:rsidRPr="00E92C5D" w:rsidRDefault="00BD115B" w:rsidP="00BD115B">
      <w:pPr>
        <w:jc w:val="center"/>
      </w:pPr>
      <w:r w:rsidRPr="00E92C5D">
        <w:t xml:space="preserve">                                          </w:t>
      </w:r>
    </w:p>
    <w:p w:rsidR="00BD115B" w:rsidRPr="00E92C5D" w:rsidRDefault="00BD115B" w:rsidP="00BD115B">
      <w:pPr>
        <w:jc w:val="center"/>
      </w:pPr>
    </w:p>
    <w:p w:rsidR="00BD115B" w:rsidRPr="00E92C5D" w:rsidRDefault="00BD115B" w:rsidP="00BD115B">
      <w:pPr>
        <w:jc w:val="center"/>
      </w:pPr>
    </w:p>
    <w:p w:rsidR="00BD115B" w:rsidRDefault="00BD115B" w:rsidP="00BD115B">
      <w:pPr>
        <w:jc w:val="center"/>
        <w:rPr>
          <w:rFonts w:ascii="Century Gothic" w:hAnsi="Century Gothic"/>
        </w:rPr>
      </w:pPr>
    </w:p>
    <w:p w:rsidR="00BD115B" w:rsidRDefault="00BD115B" w:rsidP="00BD115B">
      <w:pPr>
        <w:jc w:val="center"/>
        <w:rPr>
          <w:rFonts w:ascii="Century Gothic" w:hAnsi="Century Gothic"/>
        </w:rPr>
      </w:pPr>
    </w:p>
    <w:p w:rsidR="00BD115B" w:rsidRDefault="00BD115B" w:rsidP="00BD115B">
      <w:pPr>
        <w:rPr>
          <w:rFonts w:ascii="Century Gothic" w:hAnsi="Century Gothic"/>
        </w:rPr>
      </w:pPr>
    </w:p>
    <w:p w:rsidR="00BD115B" w:rsidRDefault="00BD115B" w:rsidP="00BD115B">
      <w:pPr>
        <w:rPr>
          <w:rFonts w:ascii="Century Gothic" w:hAnsi="Century Gothic"/>
        </w:rPr>
      </w:pPr>
    </w:p>
    <w:sectPr w:rsidR="00BD115B" w:rsidSect="00BD1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10"/>
  <w:displayHorizontalDrawingGridEvery w:val="2"/>
  <w:characterSpacingControl w:val="doNotCompress"/>
  <w:compat/>
  <w:rsids>
    <w:rsidRoot w:val="00BD115B"/>
    <w:rsid w:val="006F679A"/>
    <w:rsid w:val="00BD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2018-10-05T10:59:00Z</dcterms:created>
  <dcterms:modified xsi:type="dcterms:W3CDTF">2018-10-05T11:00:00Z</dcterms:modified>
</cp:coreProperties>
</file>