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73" w:rsidRPr="00A56D73" w:rsidRDefault="00A56D73" w:rsidP="00A56D73">
      <w:pPr>
        <w:spacing w:after="0" w:line="240" w:lineRule="auto"/>
        <w:jc w:val="center"/>
        <w:rPr>
          <w:rFonts w:ascii="Times New Roman" w:eastAsia="Times New Roman" w:hAnsi="Times New Roman" w:cs="Times New Roman"/>
          <w:b/>
          <w:bCs/>
          <w:color w:val="000000"/>
          <w:sz w:val="25"/>
          <w:szCs w:val="25"/>
          <w:lang w:val="en-US" w:eastAsia="ru-RU"/>
        </w:rPr>
      </w:pPr>
      <w:r w:rsidRPr="00A56D73">
        <w:rPr>
          <w:rFonts w:ascii="Times New Roman" w:eastAsia="Times New Roman" w:hAnsi="Times New Roman" w:cs="Times New Roman"/>
          <w:b/>
          <w:bCs/>
          <w:color w:val="000000"/>
          <w:sz w:val="25"/>
          <w:szCs w:val="25"/>
          <w:lang w:val="en-US" w:eastAsia="ru-RU"/>
        </w:rPr>
        <w:t>FIŞA DE DATE A ACHIZIŢIEI (FDA)</w:t>
      </w:r>
    </w:p>
    <w:p w:rsidR="00A56D73" w:rsidRPr="00A56D73" w:rsidRDefault="00A56D73" w:rsidP="00A56D73">
      <w:pPr>
        <w:spacing w:after="0" w:line="240" w:lineRule="auto"/>
        <w:rPr>
          <w:rFonts w:ascii="Times New Roman" w:eastAsia="Times New Roman" w:hAnsi="Times New Roman" w:cs="Times New Roman"/>
          <w:sz w:val="24"/>
          <w:szCs w:val="24"/>
          <w:lang w:val="en-US" w:eastAsia="ru-RU"/>
        </w:rPr>
      </w:pPr>
      <w:r w:rsidRPr="00A56D73">
        <w:rPr>
          <w:rFonts w:ascii="Times New Roman" w:eastAsia="Times New Roman" w:hAnsi="Times New Roman" w:cs="Times New Roman"/>
          <w:sz w:val="24"/>
          <w:szCs w:val="24"/>
          <w:lang w:val="en-US" w:eastAsia="ru-RU"/>
        </w:rPr>
        <w:br/>
      </w:r>
      <w:r w:rsidRPr="00A56D73">
        <w:rPr>
          <w:rFonts w:ascii="Times New Roman" w:eastAsia="Times New Roman" w:hAnsi="Times New Roman" w:cs="Times New Roman"/>
          <w:sz w:val="24"/>
          <w:szCs w:val="24"/>
          <w:lang w:val="en-US" w:eastAsia="ru-RU"/>
        </w:rPr>
        <w:br/>
      </w:r>
    </w:p>
    <w:p w:rsidR="00A56D73" w:rsidRPr="00A56D73" w:rsidRDefault="00A56D73" w:rsidP="00A56D73">
      <w:pPr>
        <w:spacing w:before="25" w:after="240" w:line="240" w:lineRule="auto"/>
        <w:jc w:val="both"/>
        <w:rPr>
          <w:rFonts w:ascii="Times New Roman" w:eastAsia="Times New Roman" w:hAnsi="Times New Roman" w:cs="Times New Roman"/>
          <w:color w:val="000000"/>
          <w:sz w:val="18"/>
          <w:szCs w:val="18"/>
          <w:lang w:val="en-US" w:eastAsia="ru-RU"/>
        </w:rPr>
      </w:pPr>
      <w:r w:rsidRPr="00A56D73">
        <w:rPr>
          <w:rFonts w:ascii="Times New Roman" w:eastAsia="Times New Roman" w:hAnsi="Times New Roman" w:cs="Times New Roman"/>
          <w:color w:val="000000"/>
          <w:sz w:val="18"/>
          <w:szCs w:val="18"/>
          <w:lang w:val="en-US"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A56D73" w:rsidRPr="00A56D73" w:rsidRDefault="00A56D73" w:rsidP="00A56D73">
      <w:pPr>
        <w:spacing w:before="50" w:after="50" w:line="240" w:lineRule="auto"/>
        <w:jc w:val="center"/>
        <w:rPr>
          <w:rFonts w:ascii="Times New Roman" w:eastAsia="Times New Roman" w:hAnsi="Times New Roman" w:cs="Times New Roman"/>
          <w:b/>
          <w:bCs/>
          <w:color w:val="000000"/>
          <w:sz w:val="20"/>
          <w:szCs w:val="20"/>
          <w:lang w:eastAsia="ru-RU"/>
        </w:rPr>
      </w:pPr>
      <w:r w:rsidRPr="00A56D73">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49"/>
        <w:gridCol w:w="3224"/>
        <w:gridCol w:w="6253"/>
      </w:tblGrid>
      <w:tr w:rsidR="00A56D73" w:rsidRPr="00A56D73" w:rsidTr="00A56D73">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56D73" w:rsidRPr="00A56D73" w:rsidRDefault="00A56D73" w:rsidP="00A56D73">
            <w:pPr>
              <w:spacing w:after="0" w:line="240" w:lineRule="auto"/>
              <w:jc w:val="center"/>
              <w:rPr>
                <w:rFonts w:ascii="Times New Roman" w:eastAsia="Times New Roman" w:hAnsi="Times New Roman" w:cs="Times New Roman"/>
                <w:b/>
                <w:bCs/>
                <w:color w:val="000000"/>
                <w:sz w:val="18"/>
                <w:szCs w:val="18"/>
                <w:lang w:eastAsia="ru-RU"/>
              </w:rPr>
            </w:pPr>
            <w:r w:rsidRPr="00A56D73">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56D73" w:rsidRPr="00A56D73" w:rsidRDefault="00A56D73" w:rsidP="00A56D73">
            <w:pPr>
              <w:spacing w:after="0" w:line="240" w:lineRule="auto"/>
              <w:jc w:val="center"/>
              <w:rPr>
                <w:rFonts w:ascii="Times New Roman" w:eastAsia="Times New Roman" w:hAnsi="Times New Roman" w:cs="Times New Roman"/>
                <w:b/>
                <w:bCs/>
                <w:color w:val="000000"/>
                <w:sz w:val="18"/>
                <w:szCs w:val="18"/>
                <w:lang w:eastAsia="ru-RU"/>
              </w:rPr>
            </w:pPr>
            <w:r w:rsidRPr="00A56D73">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56D73" w:rsidRPr="00A56D73" w:rsidRDefault="00A56D73" w:rsidP="00A56D73">
            <w:pPr>
              <w:spacing w:after="0" w:line="240" w:lineRule="auto"/>
              <w:jc w:val="center"/>
              <w:rPr>
                <w:rFonts w:ascii="Times New Roman" w:eastAsia="Times New Roman" w:hAnsi="Times New Roman" w:cs="Times New Roman"/>
                <w:b/>
                <w:bCs/>
                <w:color w:val="000000"/>
                <w:sz w:val="18"/>
                <w:szCs w:val="18"/>
                <w:lang w:eastAsia="ru-RU"/>
              </w:rPr>
            </w:pPr>
            <w:r w:rsidRPr="00A56D73">
              <w:rPr>
                <w:rFonts w:ascii="Times New Roman" w:eastAsia="Times New Roman" w:hAnsi="Times New Roman" w:cs="Times New Roman"/>
                <w:b/>
                <w:bCs/>
                <w:color w:val="000000"/>
                <w:sz w:val="18"/>
                <w:szCs w:val="18"/>
                <w:lang w:eastAsia="ru-RU"/>
              </w:rPr>
              <w:t>Datele Autorităţii Contractante/Organizatorului procedurii</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PRIMĂRIA MUNICIPIULUI BĂLŢI</w:t>
            </w:r>
          </w:p>
        </w:tc>
      </w:tr>
      <w:tr w:rsidR="00A56D73" w:rsidRPr="00A56D73" w:rsidTr="00A56D73">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(repetat) Tehnică de calcul, de multiplicare, calculatoare, table interactive, imprimante conform necesităților Direcției Învățămînt, Tineret și Sport a Primăriei mun.Bălți</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17/04033</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Licitaţie publică</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30000000-9</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90 din 10.11.2017</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Bugetul local</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Primăria mun.Bălți (DÎTS)</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Nu se utilizează</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Primăria mun.Bălți (DÎTS)</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Primăria mun.Bălți (DÎTS)</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De stat</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Adresa: </w:t>
            </w:r>
            <w:r w:rsidRPr="00A56D73">
              <w:rPr>
                <w:rFonts w:ascii="Times New Roman" w:eastAsia="Times New Roman" w:hAnsi="Times New Roman" w:cs="Times New Roman"/>
                <w:b/>
                <w:bCs/>
                <w:color w:val="000000"/>
                <w:sz w:val="18"/>
                <w:lang w:eastAsia="ru-RU"/>
              </w:rPr>
              <w:t>Republica Moldova, mun. Bălţi, piața Independenţei, 1</w:t>
            </w:r>
            <w:r w:rsidRPr="00A56D73">
              <w:rPr>
                <w:rFonts w:ascii="Times New Roman" w:eastAsia="Times New Roman" w:hAnsi="Times New Roman" w:cs="Times New Roman"/>
                <w:color w:val="000000"/>
                <w:sz w:val="18"/>
                <w:szCs w:val="18"/>
                <w:lang w:eastAsia="ru-RU"/>
              </w:rPr>
              <w:t> </w:t>
            </w:r>
            <w:r w:rsidRPr="00A56D73">
              <w:rPr>
                <w:rFonts w:ascii="Times New Roman" w:eastAsia="Times New Roman" w:hAnsi="Times New Roman" w:cs="Times New Roman"/>
                <w:color w:val="000000"/>
                <w:sz w:val="18"/>
                <w:szCs w:val="18"/>
                <w:lang w:eastAsia="ru-RU"/>
              </w:rPr>
              <w:br/>
              <w:t>Tel: </w:t>
            </w:r>
            <w:r w:rsidRPr="00A56D73">
              <w:rPr>
                <w:rFonts w:ascii="Times New Roman" w:eastAsia="Times New Roman" w:hAnsi="Times New Roman" w:cs="Times New Roman"/>
                <w:b/>
                <w:bCs/>
                <w:color w:val="000000"/>
                <w:sz w:val="18"/>
                <w:lang w:eastAsia="ru-RU"/>
              </w:rPr>
              <w:t>023154623</w:t>
            </w:r>
            <w:r w:rsidRPr="00A56D73">
              <w:rPr>
                <w:rFonts w:ascii="Times New Roman" w:eastAsia="Times New Roman" w:hAnsi="Times New Roman" w:cs="Times New Roman"/>
                <w:color w:val="000000"/>
                <w:sz w:val="18"/>
                <w:szCs w:val="18"/>
                <w:lang w:eastAsia="ru-RU"/>
              </w:rPr>
              <w:t> </w:t>
            </w:r>
            <w:r w:rsidRPr="00A56D73">
              <w:rPr>
                <w:rFonts w:ascii="Times New Roman" w:eastAsia="Times New Roman" w:hAnsi="Times New Roman" w:cs="Times New Roman"/>
                <w:color w:val="000000"/>
                <w:sz w:val="18"/>
                <w:szCs w:val="18"/>
                <w:lang w:eastAsia="ru-RU"/>
              </w:rPr>
              <w:br/>
              <w:t>Fax: </w:t>
            </w:r>
            <w:r w:rsidRPr="00A56D73">
              <w:rPr>
                <w:rFonts w:ascii="Times New Roman" w:eastAsia="Times New Roman" w:hAnsi="Times New Roman" w:cs="Times New Roman"/>
                <w:b/>
                <w:bCs/>
                <w:color w:val="000000"/>
                <w:sz w:val="18"/>
                <w:lang w:eastAsia="ru-RU"/>
              </w:rPr>
              <w:t>023154623</w:t>
            </w:r>
            <w:r w:rsidRPr="00A56D73">
              <w:rPr>
                <w:rFonts w:ascii="Times New Roman" w:eastAsia="Times New Roman" w:hAnsi="Times New Roman" w:cs="Times New Roman"/>
                <w:color w:val="000000"/>
                <w:sz w:val="18"/>
                <w:szCs w:val="18"/>
                <w:lang w:eastAsia="ru-RU"/>
              </w:rPr>
              <w:t> </w:t>
            </w:r>
            <w:r w:rsidRPr="00A56D73">
              <w:rPr>
                <w:rFonts w:ascii="Times New Roman" w:eastAsia="Times New Roman" w:hAnsi="Times New Roman" w:cs="Times New Roman"/>
                <w:color w:val="000000"/>
                <w:sz w:val="18"/>
                <w:szCs w:val="18"/>
                <w:lang w:eastAsia="ru-RU"/>
              </w:rPr>
              <w:br/>
              <w:t>E-mail: </w:t>
            </w:r>
            <w:r w:rsidRPr="00A56D73">
              <w:rPr>
                <w:rFonts w:ascii="Times New Roman" w:eastAsia="Times New Roman" w:hAnsi="Times New Roman" w:cs="Times New Roman"/>
                <w:b/>
                <w:bCs/>
                <w:color w:val="000000"/>
                <w:sz w:val="18"/>
                <w:lang w:eastAsia="ru-RU"/>
              </w:rPr>
              <w:t>serviciulachizitiipublice@mail.ru</w:t>
            </w:r>
            <w:r w:rsidRPr="00A56D73">
              <w:rPr>
                <w:rFonts w:ascii="Times New Roman" w:eastAsia="Times New Roman" w:hAnsi="Times New Roman" w:cs="Times New Roman"/>
                <w:color w:val="000000"/>
                <w:sz w:val="18"/>
                <w:szCs w:val="18"/>
                <w:lang w:eastAsia="ru-RU"/>
              </w:rPr>
              <w:t> </w:t>
            </w:r>
            <w:r w:rsidRPr="00A56D73">
              <w:rPr>
                <w:rFonts w:ascii="Times New Roman" w:eastAsia="Times New Roman" w:hAnsi="Times New Roman" w:cs="Times New Roman"/>
                <w:color w:val="000000"/>
                <w:sz w:val="18"/>
                <w:szCs w:val="18"/>
                <w:lang w:eastAsia="ru-RU"/>
              </w:rPr>
              <w:br/>
              <w:t>Persoana de contact: </w:t>
            </w:r>
            <w:r w:rsidRPr="00A56D73">
              <w:rPr>
                <w:rFonts w:ascii="Times New Roman" w:eastAsia="Times New Roman" w:hAnsi="Times New Roman" w:cs="Times New Roman"/>
                <w:b/>
                <w:bCs/>
                <w:color w:val="000000"/>
                <w:sz w:val="18"/>
                <w:lang w:eastAsia="ru-RU"/>
              </w:rPr>
              <w:t>ŢARANU ANA</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p>
        </w:tc>
      </w:tr>
    </w:tbl>
    <w:p w:rsidR="00A56D73" w:rsidRPr="00A56D73" w:rsidRDefault="00A56D73" w:rsidP="00A56D73">
      <w:pPr>
        <w:spacing w:after="0" w:line="240" w:lineRule="auto"/>
        <w:rPr>
          <w:rFonts w:ascii="Times New Roman" w:eastAsia="Times New Roman" w:hAnsi="Times New Roman" w:cs="Times New Roman"/>
          <w:sz w:val="24"/>
          <w:szCs w:val="24"/>
          <w:lang w:eastAsia="ru-RU"/>
        </w:rPr>
      </w:pPr>
      <w:r w:rsidRPr="00A56D73">
        <w:rPr>
          <w:rFonts w:ascii="Times New Roman" w:eastAsia="Times New Roman" w:hAnsi="Times New Roman" w:cs="Times New Roman"/>
          <w:sz w:val="24"/>
          <w:szCs w:val="24"/>
          <w:lang w:eastAsia="ru-RU"/>
        </w:rPr>
        <w:br/>
      </w:r>
    </w:p>
    <w:p w:rsidR="00A56D73" w:rsidRPr="00A56D73" w:rsidRDefault="00A56D73" w:rsidP="00A56D73">
      <w:pPr>
        <w:spacing w:before="50" w:after="50" w:line="240" w:lineRule="auto"/>
        <w:jc w:val="center"/>
        <w:rPr>
          <w:rFonts w:ascii="Times New Roman" w:eastAsia="Times New Roman" w:hAnsi="Times New Roman" w:cs="Times New Roman"/>
          <w:b/>
          <w:bCs/>
          <w:color w:val="000000"/>
          <w:sz w:val="20"/>
          <w:szCs w:val="20"/>
          <w:lang w:eastAsia="ru-RU"/>
        </w:rPr>
      </w:pPr>
      <w:r w:rsidRPr="00A56D73">
        <w:rPr>
          <w:rFonts w:ascii="Times New Roman" w:eastAsia="Times New Roman" w:hAnsi="Times New Roman" w:cs="Times New Roman"/>
          <w:b/>
          <w:bCs/>
          <w:color w:val="000000"/>
          <w:sz w:val="20"/>
          <w:szCs w:val="20"/>
          <w:lang w:eastAsia="ru-RU"/>
        </w:rPr>
        <w:t>2. Listă Bunuri şi specificaţii tehnice:</w:t>
      </w:r>
    </w:p>
    <w:tbl>
      <w:tblPr>
        <w:tblW w:w="9926" w:type="dxa"/>
        <w:tblCellMar>
          <w:top w:w="15" w:type="dxa"/>
          <w:left w:w="15" w:type="dxa"/>
          <w:bottom w:w="15" w:type="dxa"/>
          <w:right w:w="15" w:type="dxa"/>
        </w:tblCellMar>
        <w:tblLook w:val="04A0"/>
      </w:tblPr>
      <w:tblGrid>
        <w:gridCol w:w="398"/>
        <w:gridCol w:w="839"/>
        <w:gridCol w:w="2245"/>
        <w:gridCol w:w="710"/>
        <w:gridCol w:w="873"/>
        <w:gridCol w:w="4861"/>
      </w:tblGrid>
      <w:tr w:rsidR="00A56D73" w:rsidRPr="00A56D73" w:rsidTr="00A56D73">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56D73" w:rsidRPr="00A56D73" w:rsidRDefault="00A56D73" w:rsidP="00A56D73">
            <w:pPr>
              <w:spacing w:after="0" w:line="240" w:lineRule="auto"/>
              <w:jc w:val="center"/>
              <w:rPr>
                <w:rFonts w:ascii="Times New Roman" w:eastAsia="Times New Roman" w:hAnsi="Times New Roman" w:cs="Times New Roman"/>
                <w:b/>
                <w:bCs/>
                <w:color w:val="000000"/>
                <w:sz w:val="18"/>
                <w:szCs w:val="18"/>
                <w:lang w:eastAsia="ru-RU"/>
              </w:rPr>
            </w:pPr>
            <w:r w:rsidRPr="00A56D73">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56D73" w:rsidRPr="00A56D73" w:rsidRDefault="00A56D73" w:rsidP="00A56D73">
            <w:pPr>
              <w:spacing w:after="0" w:line="240" w:lineRule="auto"/>
              <w:jc w:val="center"/>
              <w:rPr>
                <w:rFonts w:ascii="Times New Roman" w:eastAsia="Times New Roman" w:hAnsi="Times New Roman" w:cs="Times New Roman"/>
                <w:b/>
                <w:bCs/>
                <w:color w:val="000000"/>
                <w:sz w:val="18"/>
                <w:szCs w:val="18"/>
                <w:lang w:eastAsia="ru-RU"/>
              </w:rPr>
            </w:pPr>
            <w:r w:rsidRPr="00A56D73">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56D73" w:rsidRPr="00A56D73" w:rsidRDefault="00A56D73" w:rsidP="00A56D73">
            <w:pPr>
              <w:spacing w:after="0" w:line="240" w:lineRule="auto"/>
              <w:jc w:val="center"/>
              <w:rPr>
                <w:rFonts w:ascii="Times New Roman" w:eastAsia="Times New Roman" w:hAnsi="Times New Roman" w:cs="Times New Roman"/>
                <w:b/>
                <w:bCs/>
                <w:color w:val="000000"/>
                <w:sz w:val="18"/>
                <w:szCs w:val="18"/>
                <w:lang w:eastAsia="ru-RU"/>
              </w:rPr>
            </w:pPr>
            <w:r w:rsidRPr="00A56D73">
              <w:rPr>
                <w:rFonts w:ascii="Times New Roman" w:eastAsia="Times New Roman" w:hAnsi="Times New Roman" w:cs="Times New Roman"/>
                <w:b/>
                <w:bCs/>
                <w:color w:val="000000"/>
                <w:sz w:val="18"/>
                <w:szCs w:val="18"/>
                <w:lang w:eastAsia="ru-RU"/>
              </w:rPr>
              <w:t>Denumire Bunuri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56D73" w:rsidRPr="00A56D73" w:rsidRDefault="00A56D73" w:rsidP="00A56D73">
            <w:pPr>
              <w:spacing w:after="0" w:line="240" w:lineRule="auto"/>
              <w:jc w:val="center"/>
              <w:rPr>
                <w:rFonts w:ascii="Times New Roman" w:eastAsia="Times New Roman" w:hAnsi="Times New Roman" w:cs="Times New Roman"/>
                <w:b/>
                <w:bCs/>
                <w:color w:val="000000"/>
                <w:sz w:val="18"/>
                <w:szCs w:val="18"/>
                <w:lang w:eastAsia="ru-RU"/>
              </w:rPr>
            </w:pPr>
            <w:r w:rsidRPr="00A56D73">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56D73" w:rsidRPr="00A56D73" w:rsidRDefault="00A56D73" w:rsidP="00A56D73">
            <w:pPr>
              <w:spacing w:after="0" w:line="240" w:lineRule="auto"/>
              <w:jc w:val="center"/>
              <w:rPr>
                <w:rFonts w:ascii="Times New Roman" w:eastAsia="Times New Roman" w:hAnsi="Times New Roman" w:cs="Times New Roman"/>
                <w:b/>
                <w:bCs/>
                <w:color w:val="000000"/>
                <w:sz w:val="18"/>
                <w:szCs w:val="18"/>
                <w:lang w:eastAsia="ru-RU"/>
              </w:rPr>
            </w:pPr>
            <w:r w:rsidRPr="00A56D73">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56D73" w:rsidRPr="00A56D73" w:rsidRDefault="00A56D73" w:rsidP="00A56D73">
            <w:pPr>
              <w:spacing w:after="0" w:line="240" w:lineRule="auto"/>
              <w:jc w:val="center"/>
              <w:rPr>
                <w:rFonts w:ascii="Times New Roman" w:eastAsia="Times New Roman" w:hAnsi="Times New Roman" w:cs="Times New Roman"/>
                <w:b/>
                <w:bCs/>
                <w:color w:val="000000"/>
                <w:sz w:val="18"/>
                <w:szCs w:val="18"/>
                <w:lang w:eastAsia="ru-RU"/>
              </w:rPr>
            </w:pPr>
            <w:r w:rsidRPr="00A56D73">
              <w:rPr>
                <w:rFonts w:ascii="Times New Roman" w:eastAsia="Times New Roman" w:hAnsi="Times New Roman" w:cs="Times New Roman"/>
                <w:b/>
                <w:bCs/>
                <w:color w:val="000000"/>
                <w:sz w:val="18"/>
                <w:szCs w:val="18"/>
                <w:lang w:eastAsia="ru-RU"/>
              </w:rPr>
              <w:t>Specificarea tehnică deplină solicitată, Standarde de referinţă</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(repetat) Tehnică de calcul, de multiplicare, calculatoare, table interactive, imprimante conform necesităților Direcției Învățămînt, Tineret și Sport a Primăriei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30213300-8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Calculator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Desktop PC Procesor cu 2 nuclee, 3.3GHz, , process technology 22 nm, Mainboard-Dual DDR3 1600MHz,GbLAN,2*USB3.0 mATX Memorie -4 Gb Hard Disk- 320 Gb Monitor LED 19 inci, intrare VGA, consum de energie 18W, Rezolutie ecran, pixeli 1366x768 HD Ready Mouse:numărul de butoane- 3, rotiţa de poziţionare-1, tip de legătură cu fir Tastatura prin fir;</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30195200-4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Tabla Interactivă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 xml:space="preserve">Garanție: 2 ani pentru produs, 10 ani pentru suprafața lăcuită. Tehnologie: optică Anti-interferență: nu interferează cu câmpuri electromagnetice Alimentare: prin cablul USB conectat la computer Montaj: pe perete (opțional stand mobil) Accesorii incluse: Cablu USB 5 m, accesorii pentru montaj, suport marker, manual utilizare, indicator, drivere, CD software* Dimensiuni: 1776,6×128,8/80 cm Grosime: 4.5 cm Suprafață activă: 168×114.6 cm Diagonală: 80″ Format video: 4 : 3 Greutate: 28 kg Garanție: 2 ani (produs), 10 ani pentru suprafața ceramică. Parametrii PC – Recomandare: Procesor Intel Core 2 2 GB of RAM Graphic card XGA (1024×768) 650 MB spatiu liber USB </w:t>
            </w:r>
            <w:r w:rsidRPr="00A56D73">
              <w:rPr>
                <w:rFonts w:ascii="Times New Roman" w:eastAsia="Times New Roman" w:hAnsi="Times New Roman" w:cs="Times New Roman"/>
                <w:color w:val="000000"/>
                <w:sz w:val="18"/>
                <w:szCs w:val="18"/>
                <w:lang w:eastAsia="ru-RU"/>
              </w:rPr>
              <w:lastRenderedPageBreak/>
              <w:t>2.0 Sistem operare: Microsoft Windows 7/ versiuni ulterioare Microsoft .NET Framework 3.5 Adobe Flash Player Asistență tehnică gratuită postvînzare</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30195200-4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Set tabla interactivă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Tabla / Ecran interactiv , Suprafata Metalica Laminata, Multi-Touch Interfata:USB 1.1 (compatibil USB 2.0) Tehnologie control:Sistem de senzori de imagine IR Dimensiuni suprafata(mm):1573 x 1180 mm Acuratete:1.5 mm Rezolutie:0.05 mm Viteza de raspuns:100 puncte/sec Dimensiuni(mm):1890 x 1550 mm Laptop: Diagonala – 15.6” Placa video – INTEL HD Graphics 400 Procesor – Dual Core 2.48 Ghz RAM – 4Gb DDR 3 RAM HDD – 500 Gb Proiector Rezolutie native – 1024 x 768 Lumeni – 3300 ANSI Lumens Contrast – 15,000:1 Resursul lampii – 3500 h/ 5000 h/ 7500 h Conectari – HDMI, VGA Formatele de baza a imaginii- 4:3</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30232110-8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Imprimantă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Dispozitiv de imprimantă / scaner / copiator tip de imprimare alb-negru tehnologie de imprimare cu laser de cazare de masă Zona de utilizare a personal numărul de pagini pe lună 8000 Imprimanta Format maxim A4 Rezoluția maximă pentru b / w imprimarea 600x600 dpi Viteza de imprimare 23 pagini / min ( b / w A4) a timpului de ieșire primul imprimare 6 c (h / b) Scanner comprimat tip scaner maxim formatul original A4 dimensiunea maximă de scanare 216 mm rezoluția scanerului 600x600 dpi copiator rezoluţie maximă copiator (h / b) 600x600 dpi Viteza de copiere 23 pagini / min (h / w A4) Prima copiere 9 cu tăvi Alimentare coli de hârtie 251. (Standard) foaie de hârtie de ieșire 100. (Standard) Capacitatea furajului manual tava o foaie. Consumabile de resurse b / w cartuș / toner 2100 pagini Număr de cartușe de imprimare 1 Tip cartuș / cartuș de toner 728 de memorie / Procesor Capacitate memorie 64 MB Interfețe USB 2.0</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30000000-9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Aparat de indosariat plastic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Aparat de indosariat plastic</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30000000-9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Copiator Multifuncțional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-Mono Copier /Network Printer/Color Scanner, Platen, Duplex, Net, A3/15ppm, A4/20ppm, 25-400%, RAM 256Mb, 1x250-sheet Cassete, Touch Operat panel, Drum Unit C-EXV33-140000 pages, Toner Black C-EXV33 14600 pages A4 at 6%</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30232110-8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Imprimantă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Duplex, Net, WiFi, A4, 1200x1200 dpi.25ppm, 60-163 g/m2, 64Mb, CAPT,Max. 8k pages per month, Paper Input:250-sheet tray, 6 seconds First Print Out Time, USB 2.0, Cartridge 726 (2100 pages 5%) 900 pages starter</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32581100-0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Cablu USB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Cablu USB, 2.0 A m/ B m length. 1,8, black</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30213100-6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Notebook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15.6” HD, up to 3.5 GHz, 4Gb DDR4 RAM, 500 Gb HDD, CardReader,WiFi-N, BT4.0, 3G, HDMI, 6cell, 1.0 MP HD Webcam, W10Pro EN, US keyboard</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30213100-6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Notebook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15.6” HD, up to 2.48 GHz, 4Gb DDR3 RAM, 256Gb SSD, W/O DVDRW, CardReader, WiFi-AC/BT4.2, 3cell, 0.3 Webcam, US keyb, FreeDos</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30000000-9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Router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Wireless N Router, Atheros ,2T2R, 2.4GHz, 802.11n Draft 2.0, 802.11g, b, Built –in 8 –port Switch, with 2 detachable antennas</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32342100-3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Căști (наушники)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Set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Perne moi pentru urechi Sensibilitate: 105dB la 1kHz Impedanta: 32 ohm Frecventa de raspuns: 20 Hz - 20 kHz Puterea reala: 100mW Lungime cablu: 5 m</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30000000-9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Boxe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Set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Boxe (колонки) Black 4W Sistem boxe: 2.0</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30000000-9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USB flash drive 16GB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USB flash drive 16GB Сaracteristici generale: Interfata: USB 2.0 Capacitate: 16 Gb Viteza de citire: 19 Mb/s Viteza de scriere: 5 Mb/s</w:t>
            </w:r>
          </w:p>
        </w:tc>
      </w:tr>
    </w:tbl>
    <w:p w:rsidR="00A56D73" w:rsidRPr="00A56D73" w:rsidRDefault="00A56D73" w:rsidP="00A56D73">
      <w:pPr>
        <w:spacing w:after="0" w:line="240" w:lineRule="auto"/>
        <w:rPr>
          <w:rFonts w:ascii="Times New Roman" w:eastAsia="Times New Roman" w:hAnsi="Times New Roman" w:cs="Times New Roman"/>
          <w:sz w:val="24"/>
          <w:szCs w:val="24"/>
          <w:lang w:eastAsia="ru-RU"/>
        </w:rPr>
      </w:pPr>
      <w:r w:rsidRPr="00A56D73">
        <w:rPr>
          <w:rFonts w:ascii="Times New Roman" w:eastAsia="Times New Roman" w:hAnsi="Times New Roman" w:cs="Times New Roman"/>
          <w:sz w:val="24"/>
          <w:szCs w:val="24"/>
          <w:lang w:eastAsia="ru-RU"/>
        </w:rPr>
        <w:br/>
      </w:r>
    </w:p>
    <w:p w:rsidR="00A56D73" w:rsidRPr="00A56D73" w:rsidRDefault="00A56D73" w:rsidP="00A56D73">
      <w:pPr>
        <w:spacing w:before="50" w:after="50" w:line="240" w:lineRule="auto"/>
        <w:jc w:val="center"/>
        <w:rPr>
          <w:rFonts w:ascii="Times New Roman" w:eastAsia="Times New Roman" w:hAnsi="Times New Roman" w:cs="Times New Roman"/>
          <w:b/>
          <w:bCs/>
          <w:color w:val="000000"/>
          <w:sz w:val="20"/>
          <w:szCs w:val="20"/>
          <w:lang w:eastAsia="ru-RU"/>
        </w:rPr>
      </w:pPr>
      <w:r w:rsidRPr="00A56D73">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394"/>
        <w:gridCol w:w="3166"/>
        <w:gridCol w:w="5939"/>
        <w:gridCol w:w="427"/>
      </w:tblGrid>
      <w:tr w:rsidR="00A56D73" w:rsidRPr="00A56D73" w:rsidTr="00A56D73">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56D73" w:rsidRPr="00A56D73" w:rsidRDefault="00A56D73" w:rsidP="00A56D73">
            <w:pPr>
              <w:spacing w:after="0" w:line="240" w:lineRule="auto"/>
              <w:jc w:val="center"/>
              <w:rPr>
                <w:rFonts w:ascii="Times New Roman" w:eastAsia="Times New Roman" w:hAnsi="Times New Roman" w:cs="Times New Roman"/>
                <w:b/>
                <w:bCs/>
                <w:color w:val="000000"/>
                <w:sz w:val="18"/>
                <w:szCs w:val="18"/>
                <w:lang w:eastAsia="ru-RU"/>
              </w:rPr>
            </w:pPr>
            <w:r w:rsidRPr="00A56D73">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56D73" w:rsidRPr="00A56D73" w:rsidRDefault="00A56D73" w:rsidP="00A56D73">
            <w:pPr>
              <w:spacing w:after="0" w:line="240" w:lineRule="auto"/>
              <w:jc w:val="center"/>
              <w:rPr>
                <w:rFonts w:ascii="Times New Roman" w:eastAsia="Times New Roman" w:hAnsi="Times New Roman" w:cs="Times New Roman"/>
                <w:b/>
                <w:bCs/>
                <w:color w:val="000000"/>
                <w:sz w:val="18"/>
                <w:szCs w:val="18"/>
                <w:lang w:eastAsia="ru-RU"/>
              </w:rPr>
            </w:pPr>
            <w:r w:rsidRPr="00A56D73">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56D73" w:rsidRPr="00A56D73" w:rsidRDefault="00A56D73" w:rsidP="00A56D73">
            <w:pPr>
              <w:spacing w:after="0" w:line="240" w:lineRule="auto"/>
              <w:jc w:val="center"/>
              <w:rPr>
                <w:rFonts w:ascii="Times New Roman" w:eastAsia="Times New Roman" w:hAnsi="Times New Roman" w:cs="Times New Roman"/>
                <w:b/>
                <w:bCs/>
                <w:color w:val="000000"/>
                <w:sz w:val="18"/>
                <w:szCs w:val="18"/>
                <w:lang w:eastAsia="ru-RU"/>
              </w:rPr>
            </w:pPr>
            <w:r w:rsidRPr="00A56D73">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A56D73" w:rsidRPr="00A56D73" w:rsidRDefault="00A56D73" w:rsidP="00A56D73">
            <w:pPr>
              <w:spacing w:after="0" w:line="240" w:lineRule="auto"/>
              <w:jc w:val="center"/>
              <w:rPr>
                <w:rFonts w:ascii="Times New Roman" w:eastAsia="Times New Roman" w:hAnsi="Times New Roman" w:cs="Times New Roman"/>
                <w:b/>
                <w:bCs/>
                <w:color w:val="000000"/>
                <w:sz w:val="18"/>
                <w:szCs w:val="18"/>
                <w:lang w:eastAsia="ru-RU"/>
              </w:rPr>
            </w:pPr>
            <w:r w:rsidRPr="00A56D73">
              <w:rPr>
                <w:rFonts w:ascii="Times New Roman" w:eastAsia="Times New Roman" w:hAnsi="Times New Roman" w:cs="Times New Roman"/>
                <w:b/>
                <w:bCs/>
                <w:color w:val="000000"/>
                <w:sz w:val="18"/>
                <w:szCs w:val="18"/>
                <w:lang w:eastAsia="ru-RU"/>
              </w:rPr>
              <w:t>Obl.</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Minim ani de experienţă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NU</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Capacitatea minimă de producere sau echipamentele necesare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NU</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 xml:space="preserve">Valoarea minimă (suma) a unui contract </w:t>
            </w:r>
            <w:r w:rsidRPr="00A56D73">
              <w:rPr>
                <w:rFonts w:ascii="Times New Roman" w:eastAsia="Times New Roman" w:hAnsi="Times New Roman" w:cs="Times New Roman"/>
                <w:color w:val="000000"/>
                <w:sz w:val="18"/>
                <w:szCs w:val="18"/>
                <w:lang w:eastAsia="ru-RU"/>
              </w:rPr>
              <w:lastRenderedPageBreak/>
              <w:t>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lastRenderedPageBreak/>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NU</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lastRenderedPageBreak/>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Disponibilitate de bani lichizi sau capital circulant, sau de resurse creditare în sumă de minim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NU</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confirmată prin aplicarea semnăturii și ștampilei Participantului, conform formularului (F 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DA</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Certificat/decizie de înregistrare a întreprinderii sau extras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DA</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eliberat de banca deținătoare de cont,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DA</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Certificat de efectuare sistematică a plății impozitelor, contribuțiilor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eliberat de Inspectoratul Fiscal (valabilitatea certificatului - conform cerințelor Inspectoratului Fiscal al Republicii Moldova),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DA</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Ultimul raport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DA</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Formularul informativ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confirmat prin aplicarea semnăturii și ștampilei Participantului, conform formularului (F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DA</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Specificația tehnică (F4.1)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DA</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Specificații de preț (F4.2)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DA</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Certificat de conformitate (pentru bunurile care se certifică) sau alt certificat echivalent ce confirmă calitatea bunurilor oferite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eliberat de Organismul Național de Verificare a conformității produselor, copia originalului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DA</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Termen de garanție pentru bunuri - minim 2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original 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DA</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Livrarea, transportarea și instalarea elementelor se va face din contul operatorului economic cîștigător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se va face din contul agentului economic cîștigător la adresa indicată în caietul de sarcini - Scrisoare de confirmare cu aplicarea ștampilei umede și semnatura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DA</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Prezentarea actului ce atestă dreptul de a livra/ presta bunuri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Pentru demonstrarea îndeplinirii acestei cerinţe trebuie prezentate unul din următoarele documente: Licență de activitate – copie – confirmată prin semnătura şi ştampila Participantului. Autorizația de funcționare – copie – confirmată prin semnătura şi ştampila Participantului. copia Extrasului eliberat de Camera Înregistrării de Stat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DA</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Oferta, scrisă, semnată şi, după caz, ştampilată, se prezintă în conformitate cu cerinţele expuse în documentația de atribuire. Nu se acceptă ofertele transmise prin e-mail, fax și alte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DA</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Garanția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original cu semnătura și ștampila băncii, conform modelului formularului (F 3.2), garanție bancară sau transfer pe contul autorității contractante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DA</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Garanţia de bună execuţie a contractului (la semnarea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(emisă de o bancă comercială) conform formularului F3.6. Termenul de prezentare a garanției bancare - maxim 10 zile din momentul semnării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DA</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Neimplicarea în practici frauduloase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Declaraţie pe proprie răspundere, completată în conformitate cu Formularul (F 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DA</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Neimplicarea în situațiile descrise în art. 18 al Legii privind achizițiile publice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Declaraţie pe proprie răspundere, completată în conformitate cu Formularul (F 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DA</w:t>
            </w:r>
          </w:p>
        </w:tc>
      </w:tr>
    </w:tbl>
    <w:p w:rsidR="00A56D73" w:rsidRPr="00A56D73" w:rsidRDefault="00A56D73" w:rsidP="00A56D73">
      <w:pPr>
        <w:spacing w:after="0" w:line="240" w:lineRule="auto"/>
        <w:rPr>
          <w:rFonts w:ascii="Times New Roman" w:eastAsia="Times New Roman" w:hAnsi="Times New Roman" w:cs="Times New Roman"/>
          <w:sz w:val="24"/>
          <w:szCs w:val="24"/>
          <w:lang w:eastAsia="ru-RU"/>
        </w:rPr>
      </w:pPr>
      <w:r w:rsidRPr="00A56D73">
        <w:rPr>
          <w:rFonts w:ascii="Times New Roman" w:eastAsia="Times New Roman" w:hAnsi="Times New Roman" w:cs="Times New Roman"/>
          <w:sz w:val="24"/>
          <w:szCs w:val="24"/>
          <w:lang w:eastAsia="ru-RU"/>
        </w:rPr>
        <w:br/>
      </w:r>
    </w:p>
    <w:p w:rsidR="00A56D73" w:rsidRPr="00A56D73" w:rsidRDefault="00A56D73" w:rsidP="00A56D73">
      <w:pPr>
        <w:spacing w:before="50" w:after="50" w:line="240" w:lineRule="auto"/>
        <w:jc w:val="center"/>
        <w:rPr>
          <w:rFonts w:ascii="Times New Roman" w:eastAsia="Times New Roman" w:hAnsi="Times New Roman" w:cs="Times New Roman"/>
          <w:b/>
          <w:bCs/>
          <w:color w:val="000000"/>
          <w:sz w:val="20"/>
          <w:szCs w:val="20"/>
          <w:lang w:eastAsia="ru-RU"/>
        </w:rPr>
      </w:pPr>
      <w:r w:rsidRPr="00A56D73">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390"/>
        <w:gridCol w:w="2269"/>
        <w:gridCol w:w="7279"/>
      </w:tblGrid>
      <w:tr w:rsidR="00A56D73" w:rsidRPr="00A56D73" w:rsidTr="00A56D7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Nu vor fi</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Oferta va fi însoţită de o Garanţie pentru ofertă (emisă de o bancă comercială) conform formularului F3.2 din secţiunea a 3-a – Formulare pentru depunerea ofertei</w:t>
            </w:r>
            <w:r w:rsidRPr="00A56D73">
              <w:rPr>
                <w:rFonts w:ascii="Times New Roman" w:eastAsia="Times New Roman" w:hAnsi="Times New Roman" w:cs="Times New Roman"/>
                <w:color w:val="000000"/>
                <w:sz w:val="18"/>
                <w:szCs w:val="18"/>
                <w:lang w:eastAsia="ru-RU"/>
              </w:rPr>
              <w:br/>
              <w:t>sau</w:t>
            </w:r>
            <w:r w:rsidRPr="00A56D73">
              <w:rPr>
                <w:rFonts w:ascii="Times New Roman" w:eastAsia="Times New Roman" w:hAnsi="Times New Roman" w:cs="Times New Roman"/>
                <w:color w:val="000000"/>
                <w:sz w:val="18"/>
                <w:szCs w:val="18"/>
                <w:lang w:eastAsia="ru-RU"/>
              </w:rPr>
              <w:br/>
            </w:r>
            <w:r w:rsidRPr="00A56D73">
              <w:rPr>
                <w:rFonts w:ascii="Times New Roman" w:eastAsia="Times New Roman" w:hAnsi="Times New Roman" w:cs="Times New Roman"/>
                <w:b/>
                <w:bCs/>
                <w:color w:val="000000"/>
                <w:sz w:val="18"/>
                <w:lang w:eastAsia="ru-RU"/>
              </w:rPr>
              <w:t>Garanţia pentru ofertă prin transfer la contul autorităţii contractante, conform următoarelor date bancare:</w:t>
            </w:r>
            <w:r w:rsidRPr="00A56D73">
              <w:rPr>
                <w:rFonts w:ascii="Times New Roman" w:eastAsia="Times New Roman" w:hAnsi="Times New Roman" w:cs="Times New Roman"/>
                <w:color w:val="000000"/>
                <w:sz w:val="18"/>
                <w:szCs w:val="18"/>
                <w:lang w:eastAsia="ru-RU"/>
              </w:rPr>
              <w:t> </w:t>
            </w:r>
            <w:r w:rsidRPr="00A56D73">
              <w:rPr>
                <w:rFonts w:ascii="Times New Roman" w:eastAsia="Times New Roman" w:hAnsi="Times New Roman" w:cs="Times New Roman"/>
                <w:color w:val="000000"/>
                <w:sz w:val="18"/>
                <w:szCs w:val="18"/>
                <w:lang w:eastAsia="ru-RU"/>
              </w:rPr>
              <w:br/>
              <w:t>Beneficiarul plăţii: </w:t>
            </w:r>
            <w:r w:rsidRPr="00A56D73">
              <w:rPr>
                <w:rFonts w:ascii="Times New Roman" w:eastAsia="Times New Roman" w:hAnsi="Times New Roman" w:cs="Times New Roman"/>
                <w:b/>
                <w:bCs/>
                <w:color w:val="000000"/>
                <w:sz w:val="18"/>
                <w:lang w:eastAsia="ru-RU"/>
              </w:rPr>
              <w:t>PRIMĂRIA MUNICIPIULUI BĂLŢI</w:t>
            </w:r>
            <w:r w:rsidRPr="00A56D73">
              <w:rPr>
                <w:rFonts w:ascii="Times New Roman" w:eastAsia="Times New Roman" w:hAnsi="Times New Roman" w:cs="Times New Roman"/>
                <w:color w:val="000000"/>
                <w:sz w:val="18"/>
                <w:szCs w:val="18"/>
                <w:lang w:eastAsia="ru-RU"/>
              </w:rPr>
              <w:t> </w:t>
            </w:r>
            <w:r w:rsidRPr="00A56D73">
              <w:rPr>
                <w:rFonts w:ascii="Times New Roman" w:eastAsia="Times New Roman" w:hAnsi="Times New Roman" w:cs="Times New Roman"/>
                <w:color w:val="000000"/>
                <w:sz w:val="18"/>
                <w:szCs w:val="18"/>
                <w:lang w:eastAsia="ru-RU"/>
              </w:rPr>
              <w:br/>
              <w:t>Denumirea Băncii: </w:t>
            </w:r>
            <w:r w:rsidRPr="00A56D73">
              <w:rPr>
                <w:rFonts w:ascii="Times New Roman" w:eastAsia="Times New Roman" w:hAnsi="Times New Roman" w:cs="Times New Roman"/>
                <w:b/>
                <w:bCs/>
                <w:color w:val="000000"/>
                <w:sz w:val="18"/>
                <w:lang w:eastAsia="ru-RU"/>
              </w:rPr>
              <w:t>Ministerul Finantelor – Trezoreria de Stat</w:t>
            </w:r>
            <w:r w:rsidRPr="00A56D73">
              <w:rPr>
                <w:rFonts w:ascii="Times New Roman" w:eastAsia="Times New Roman" w:hAnsi="Times New Roman" w:cs="Times New Roman"/>
                <w:color w:val="000000"/>
                <w:sz w:val="18"/>
                <w:szCs w:val="18"/>
                <w:lang w:eastAsia="ru-RU"/>
              </w:rPr>
              <w:t> </w:t>
            </w:r>
            <w:r w:rsidRPr="00A56D73">
              <w:rPr>
                <w:rFonts w:ascii="Times New Roman" w:eastAsia="Times New Roman" w:hAnsi="Times New Roman" w:cs="Times New Roman"/>
                <w:color w:val="000000"/>
                <w:sz w:val="18"/>
                <w:szCs w:val="18"/>
                <w:lang w:eastAsia="ru-RU"/>
              </w:rPr>
              <w:br/>
              <w:t>Codul fiscal: </w:t>
            </w:r>
            <w:r w:rsidRPr="00A56D73">
              <w:rPr>
                <w:rFonts w:ascii="Times New Roman" w:eastAsia="Times New Roman" w:hAnsi="Times New Roman" w:cs="Times New Roman"/>
                <w:b/>
                <w:bCs/>
                <w:color w:val="000000"/>
                <w:sz w:val="18"/>
                <w:lang w:eastAsia="ru-RU"/>
              </w:rPr>
              <w:t>1007601003161</w:t>
            </w:r>
            <w:r w:rsidRPr="00A56D73">
              <w:rPr>
                <w:rFonts w:ascii="Times New Roman" w:eastAsia="Times New Roman" w:hAnsi="Times New Roman" w:cs="Times New Roman"/>
                <w:color w:val="000000"/>
                <w:sz w:val="18"/>
                <w:szCs w:val="18"/>
                <w:lang w:eastAsia="ru-RU"/>
              </w:rPr>
              <w:t> </w:t>
            </w:r>
            <w:r w:rsidRPr="00A56D73">
              <w:rPr>
                <w:rFonts w:ascii="Times New Roman" w:eastAsia="Times New Roman" w:hAnsi="Times New Roman" w:cs="Times New Roman"/>
                <w:color w:val="000000"/>
                <w:sz w:val="18"/>
                <w:szCs w:val="18"/>
                <w:lang w:eastAsia="ru-RU"/>
              </w:rPr>
              <w:br/>
              <w:t>IBAN: </w:t>
            </w:r>
            <w:r w:rsidRPr="00A56D73">
              <w:rPr>
                <w:rFonts w:ascii="Times New Roman" w:eastAsia="Times New Roman" w:hAnsi="Times New Roman" w:cs="Times New Roman"/>
                <w:b/>
                <w:bCs/>
                <w:color w:val="000000"/>
                <w:sz w:val="18"/>
                <w:lang w:eastAsia="ru-RU"/>
              </w:rPr>
              <w:t>MD24TRPCDJ518410A00795AA </w:t>
            </w:r>
            <w:r w:rsidRPr="00A56D73">
              <w:rPr>
                <w:rFonts w:ascii="Times New Roman" w:eastAsia="Times New Roman" w:hAnsi="Times New Roman" w:cs="Times New Roman"/>
                <w:color w:val="000000"/>
                <w:sz w:val="18"/>
                <w:szCs w:val="18"/>
                <w:lang w:eastAsia="ru-RU"/>
              </w:rPr>
              <w:br/>
            </w:r>
            <w:r w:rsidRPr="00A56D73">
              <w:rPr>
                <w:rFonts w:ascii="Times New Roman" w:eastAsia="Times New Roman" w:hAnsi="Times New Roman" w:cs="Times New Roman"/>
                <w:b/>
                <w:bCs/>
                <w:color w:val="000000"/>
                <w:sz w:val="18"/>
                <w:lang w:eastAsia="ru-RU"/>
              </w:rPr>
              <w:t>cu nota “Pentru garanţia pentru ofertă la licitaţia publică nr. 17/04033 din 27.11.2017"</w:t>
            </w:r>
          </w:p>
        </w:tc>
      </w:tr>
      <w:tr w:rsidR="00A56D73" w:rsidRPr="00A56D73" w:rsidTr="00A56D7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1.00% </w:t>
            </w:r>
            <w:r w:rsidRPr="00A56D73">
              <w:rPr>
                <w:rFonts w:ascii="Times New Roman" w:eastAsia="Times New Roman" w:hAnsi="Times New Roman" w:cs="Times New Roman"/>
                <w:color w:val="000000"/>
                <w:sz w:val="18"/>
                <w:szCs w:val="18"/>
                <w:lang w:eastAsia="ru-RU"/>
              </w:rPr>
              <w:t>din valoarea ofertei fără TVA.</w:t>
            </w:r>
          </w:p>
        </w:tc>
      </w:tr>
      <w:tr w:rsidR="00A56D73" w:rsidRPr="00A56D73" w:rsidTr="00A56D7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DDP - Franco destinație vămuit, Incoterms 2013</w:t>
            </w:r>
          </w:p>
        </w:tc>
      </w:tr>
      <w:tr w:rsidR="00A56D73" w:rsidRPr="00A56D73" w:rsidTr="00A56D7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 xml:space="preserve">Termenul de </w:t>
            </w:r>
            <w:r w:rsidRPr="00A56D73">
              <w:rPr>
                <w:rFonts w:ascii="Times New Roman" w:eastAsia="Times New Roman" w:hAnsi="Times New Roman" w:cs="Times New Roman"/>
                <w:color w:val="000000"/>
                <w:sz w:val="18"/>
                <w:szCs w:val="18"/>
                <w:lang w:eastAsia="ru-RU"/>
              </w:rPr>
              <w:lastRenderedPageBreak/>
              <w:t>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lastRenderedPageBreak/>
              <w:t xml:space="preserve">în termen de 10 zile după înregistrarea contractului la Trezoreria de Stat; pînă la 18 </w:t>
            </w:r>
            <w:r w:rsidRPr="00A56D73">
              <w:rPr>
                <w:rFonts w:ascii="Times New Roman" w:eastAsia="Times New Roman" w:hAnsi="Times New Roman" w:cs="Times New Roman"/>
                <w:b/>
                <w:bCs/>
                <w:color w:val="000000"/>
                <w:sz w:val="18"/>
                <w:lang w:eastAsia="ru-RU"/>
              </w:rPr>
              <w:lastRenderedPageBreak/>
              <w:t>decembrie 2017; Transportarea, livrarea, instalarea, montarea bunurilor (22 instituții)-din contul cîștigătorului</w:t>
            </w:r>
          </w:p>
        </w:tc>
      </w:tr>
      <w:tr w:rsidR="00A56D73" w:rsidRPr="00A56D73" w:rsidTr="00A56D7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lastRenderedPageBreak/>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în termen de 30 zile după livrarea bunurilor și prezentarea facturilor fiscale</w:t>
            </w:r>
          </w:p>
        </w:tc>
      </w:tr>
      <w:tr w:rsidR="00A56D73" w:rsidRPr="00A56D73" w:rsidTr="00A56D7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30 zile</w:t>
            </w:r>
          </w:p>
        </w:tc>
      </w:tr>
      <w:tr w:rsidR="00A56D73" w:rsidRPr="00A56D73" w:rsidTr="00A56D7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Nu se acceptă</w:t>
            </w:r>
          </w:p>
        </w:tc>
      </w:tr>
    </w:tbl>
    <w:p w:rsidR="00A56D73" w:rsidRPr="00A56D73" w:rsidRDefault="00A56D73" w:rsidP="00A56D73">
      <w:pPr>
        <w:spacing w:after="0" w:line="240" w:lineRule="auto"/>
        <w:rPr>
          <w:rFonts w:ascii="Times New Roman" w:eastAsia="Times New Roman" w:hAnsi="Times New Roman" w:cs="Times New Roman"/>
          <w:sz w:val="24"/>
          <w:szCs w:val="24"/>
          <w:lang w:eastAsia="ru-RU"/>
        </w:rPr>
      </w:pPr>
      <w:r w:rsidRPr="00A56D73">
        <w:rPr>
          <w:rFonts w:ascii="Times New Roman" w:eastAsia="Times New Roman" w:hAnsi="Times New Roman" w:cs="Times New Roman"/>
          <w:sz w:val="24"/>
          <w:szCs w:val="24"/>
          <w:lang w:eastAsia="ru-RU"/>
        </w:rPr>
        <w:br/>
      </w:r>
    </w:p>
    <w:p w:rsidR="00A56D73" w:rsidRPr="00A56D73" w:rsidRDefault="00A56D73" w:rsidP="00A56D73">
      <w:pPr>
        <w:spacing w:before="50" w:after="50" w:line="240" w:lineRule="auto"/>
        <w:jc w:val="center"/>
        <w:rPr>
          <w:rFonts w:ascii="Times New Roman" w:eastAsia="Times New Roman" w:hAnsi="Times New Roman" w:cs="Times New Roman"/>
          <w:b/>
          <w:bCs/>
          <w:color w:val="000000"/>
          <w:sz w:val="20"/>
          <w:szCs w:val="20"/>
          <w:lang w:eastAsia="ru-RU"/>
        </w:rPr>
      </w:pPr>
      <w:r w:rsidRPr="00A56D73">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24"/>
        <w:gridCol w:w="4540"/>
        <w:gridCol w:w="4974"/>
      </w:tblGrid>
      <w:tr w:rsidR="00A56D73" w:rsidRPr="00A56D73" w:rsidTr="00A56D7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Licitaţie publică nr. 17/04033 </w:t>
            </w:r>
            <w:r w:rsidRPr="00A56D73">
              <w:rPr>
                <w:rFonts w:ascii="Times New Roman" w:eastAsia="Times New Roman" w:hAnsi="Times New Roman" w:cs="Times New Roman"/>
                <w:color w:val="000000"/>
                <w:sz w:val="18"/>
                <w:szCs w:val="18"/>
                <w:lang w:eastAsia="ru-RU"/>
              </w:rPr>
              <w:br/>
              <w:t>Pentru achiziţionarea de: </w:t>
            </w:r>
            <w:r w:rsidRPr="00A56D73">
              <w:rPr>
                <w:rFonts w:ascii="Times New Roman" w:eastAsia="Times New Roman" w:hAnsi="Times New Roman" w:cs="Times New Roman"/>
                <w:b/>
                <w:bCs/>
                <w:color w:val="000000"/>
                <w:sz w:val="18"/>
                <w:lang w:eastAsia="ru-RU"/>
              </w:rPr>
              <w:t>(repetat) Tehnică de calcul, de multiplicare, calculatoare, table interactive, imprimante conform necesităților Direcției Învățămînt, Tineret și Sport a Primăriei mun.Bălți</w:t>
            </w:r>
            <w:r w:rsidRPr="00A56D73">
              <w:rPr>
                <w:rFonts w:ascii="Times New Roman" w:eastAsia="Times New Roman" w:hAnsi="Times New Roman" w:cs="Times New Roman"/>
                <w:color w:val="000000"/>
                <w:sz w:val="18"/>
                <w:szCs w:val="18"/>
                <w:lang w:eastAsia="ru-RU"/>
              </w:rPr>
              <w:t> </w:t>
            </w:r>
            <w:r w:rsidRPr="00A56D73">
              <w:rPr>
                <w:rFonts w:ascii="Times New Roman" w:eastAsia="Times New Roman" w:hAnsi="Times New Roman" w:cs="Times New Roman"/>
                <w:color w:val="000000"/>
                <w:sz w:val="18"/>
                <w:szCs w:val="18"/>
                <w:lang w:eastAsia="ru-RU"/>
              </w:rPr>
              <w:br/>
              <w:t>Autoritatea contractantă: </w:t>
            </w:r>
            <w:r w:rsidRPr="00A56D73">
              <w:rPr>
                <w:rFonts w:ascii="Times New Roman" w:eastAsia="Times New Roman" w:hAnsi="Times New Roman" w:cs="Times New Roman"/>
                <w:b/>
                <w:bCs/>
                <w:color w:val="000000"/>
                <w:sz w:val="18"/>
                <w:lang w:eastAsia="ru-RU"/>
              </w:rPr>
              <w:t>PRIMĂRIA MUNICIPIULUI BĂLŢI</w:t>
            </w:r>
            <w:r w:rsidRPr="00A56D73">
              <w:rPr>
                <w:rFonts w:ascii="Times New Roman" w:eastAsia="Times New Roman" w:hAnsi="Times New Roman" w:cs="Times New Roman"/>
                <w:color w:val="000000"/>
                <w:sz w:val="18"/>
                <w:szCs w:val="18"/>
                <w:lang w:eastAsia="ru-RU"/>
              </w:rPr>
              <w:t> </w:t>
            </w:r>
            <w:r w:rsidRPr="00A56D73">
              <w:rPr>
                <w:rFonts w:ascii="Times New Roman" w:eastAsia="Times New Roman" w:hAnsi="Times New Roman" w:cs="Times New Roman"/>
                <w:color w:val="000000"/>
                <w:sz w:val="18"/>
                <w:szCs w:val="18"/>
                <w:lang w:eastAsia="ru-RU"/>
              </w:rPr>
              <w:br/>
              <w:t>Adresa autorităţii contractante: </w:t>
            </w:r>
            <w:r w:rsidRPr="00A56D73">
              <w:rPr>
                <w:rFonts w:ascii="Times New Roman" w:eastAsia="Times New Roman" w:hAnsi="Times New Roman" w:cs="Times New Roman"/>
                <w:b/>
                <w:bCs/>
                <w:color w:val="000000"/>
                <w:sz w:val="18"/>
                <w:lang w:eastAsia="ru-RU"/>
              </w:rPr>
              <w:t>Republica Moldova, mun. Bălţi, piața Independenţei, 1, biroul 250, et.II</w:t>
            </w:r>
            <w:r w:rsidRPr="00A56D73">
              <w:rPr>
                <w:rFonts w:ascii="Times New Roman" w:eastAsia="Times New Roman" w:hAnsi="Times New Roman" w:cs="Times New Roman"/>
                <w:color w:val="000000"/>
                <w:sz w:val="18"/>
                <w:szCs w:val="18"/>
                <w:lang w:eastAsia="ru-RU"/>
              </w:rPr>
              <w:t> </w:t>
            </w:r>
            <w:r w:rsidRPr="00A56D73">
              <w:rPr>
                <w:rFonts w:ascii="Times New Roman" w:eastAsia="Times New Roman" w:hAnsi="Times New Roman" w:cs="Times New Roman"/>
                <w:color w:val="000000"/>
                <w:sz w:val="18"/>
                <w:szCs w:val="18"/>
                <w:lang w:eastAsia="ru-RU"/>
              </w:rPr>
              <w:br/>
              <w:t>A nu se deschide înainte de: </w:t>
            </w:r>
            <w:r w:rsidRPr="00A56D73">
              <w:rPr>
                <w:rFonts w:ascii="Times New Roman" w:eastAsia="Times New Roman" w:hAnsi="Times New Roman" w:cs="Times New Roman"/>
                <w:b/>
                <w:bCs/>
                <w:color w:val="000000"/>
                <w:sz w:val="18"/>
                <w:lang w:eastAsia="ru-RU"/>
              </w:rPr>
              <w:t>27.11.2017 10:00</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Adresa: </w:t>
            </w:r>
            <w:r w:rsidRPr="00A56D73">
              <w:rPr>
                <w:rFonts w:ascii="Times New Roman" w:eastAsia="Times New Roman" w:hAnsi="Times New Roman" w:cs="Times New Roman"/>
                <w:b/>
                <w:bCs/>
                <w:color w:val="000000"/>
                <w:sz w:val="18"/>
                <w:lang w:eastAsia="ru-RU"/>
              </w:rPr>
              <w:t>Republica Moldova, mun. Bălţi, piața Independenţei, 1</w:t>
            </w:r>
            <w:r w:rsidRPr="00A56D73">
              <w:rPr>
                <w:rFonts w:ascii="Times New Roman" w:eastAsia="Times New Roman" w:hAnsi="Times New Roman" w:cs="Times New Roman"/>
                <w:color w:val="000000"/>
                <w:sz w:val="18"/>
                <w:szCs w:val="18"/>
                <w:lang w:eastAsia="ru-RU"/>
              </w:rPr>
              <w:t> </w:t>
            </w:r>
            <w:r w:rsidRPr="00A56D73">
              <w:rPr>
                <w:rFonts w:ascii="Times New Roman" w:eastAsia="Times New Roman" w:hAnsi="Times New Roman" w:cs="Times New Roman"/>
                <w:color w:val="000000"/>
                <w:sz w:val="18"/>
                <w:szCs w:val="18"/>
                <w:lang w:eastAsia="ru-RU"/>
              </w:rPr>
              <w:br/>
              <w:t>Tel: </w:t>
            </w:r>
            <w:r w:rsidRPr="00A56D73">
              <w:rPr>
                <w:rFonts w:ascii="Times New Roman" w:eastAsia="Times New Roman" w:hAnsi="Times New Roman" w:cs="Times New Roman"/>
                <w:b/>
                <w:bCs/>
                <w:color w:val="000000"/>
                <w:sz w:val="18"/>
                <w:lang w:eastAsia="ru-RU"/>
              </w:rPr>
              <w:t>023154623</w:t>
            </w:r>
            <w:r w:rsidRPr="00A56D73">
              <w:rPr>
                <w:rFonts w:ascii="Times New Roman" w:eastAsia="Times New Roman" w:hAnsi="Times New Roman" w:cs="Times New Roman"/>
                <w:color w:val="000000"/>
                <w:sz w:val="18"/>
                <w:szCs w:val="18"/>
                <w:lang w:eastAsia="ru-RU"/>
              </w:rPr>
              <w:t> </w:t>
            </w:r>
            <w:r w:rsidRPr="00A56D73">
              <w:rPr>
                <w:rFonts w:ascii="Times New Roman" w:eastAsia="Times New Roman" w:hAnsi="Times New Roman" w:cs="Times New Roman"/>
                <w:color w:val="000000"/>
                <w:sz w:val="18"/>
                <w:szCs w:val="18"/>
                <w:lang w:eastAsia="ru-RU"/>
              </w:rPr>
              <w:br/>
              <w:t>Fax: </w:t>
            </w:r>
            <w:r w:rsidRPr="00A56D73">
              <w:rPr>
                <w:rFonts w:ascii="Times New Roman" w:eastAsia="Times New Roman" w:hAnsi="Times New Roman" w:cs="Times New Roman"/>
                <w:b/>
                <w:bCs/>
                <w:color w:val="000000"/>
                <w:sz w:val="18"/>
                <w:lang w:eastAsia="ru-RU"/>
              </w:rPr>
              <w:t>023154623</w:t>
            </w:r>
            <w:r w:rsidRPr="00A56D73">
              <w:rPr>
                <w:rFonts w:ascii="Times New Roman" w:eastAsia="Times New Roman" w:hAnsi="Times New Roman" w:cs="Times New Roman"/>
                <w:color w:val="000000"/>
                <w:sz w:val="18"/>
                <w:szCs w:val="18"/>
                <w:lang w:eastAsia="ru-RU"/>
              </w:rPr>
              <w:t> </w:t>
            </w:r>
            <w:r w:rsidRPr="00A56D73">
              <w:rPr>
                <w:rFonts w:ascii="Times New Roman" w:eastAsia="Times New Roman" w:hAnsi="Times New Roman" w:cs="Times New Roman"/>
                <w:color w:val="000000"/>
                <w:sz w:val="18"/>
                <w:szCs w:val="18"/>
                <w:lang w:eastAsia="ru-RU"/>
              </w:rPr>
              <w:br/>
              <w:t>E-mail: </w:t>
            </w:r>
            <w:r w:rsidRPr="00A56D73">
              <w:rPr>
                <w:rFonts w:ascii="Times New Roman" w:eastAsia="Times New Roman" w:hAnsi="Times New Roman" w:cs="Times New Roman"/>
                <w:b/>
                <w:bCs/>
                <w:color w:val="000000"/>
                <w:sz w:val="18"/>
                <w:lang w:eastAsia="ru-RU"/>
              </w:rPr>
              <w:t>serviciulachizitiipublice@mail.ru</w:t>
            </w:r>
            <w:r w:rsidRPr="00A56D73">
              <w:rPr>
                <w:rFonts w:ascii="Times New Roman" w:eastAsia="Times New Roman" w:hAnsi="Times New Roman" w:cs="Times New Roman"/>
                <w:color w:val="000000"/>
                <w:sz w:val="18"/>
                <w:szCs w:val="18"/>
                <w:lang w:eastAsia="ru-RU"/>
              </w:rPr>
              <w:t> </w:t>
            </w:r>
            <w:r w:rsidRPr="00A56D73">
              <w:rPr>
                <w:rFonts w:ascii="Times New Roman" w:eastAsia="Times New Roman" w:hAnsi="Times New Roman" w:cs="Times New Roman"/>
                <w:color w:val="000000"/>
                <w:sz w:val="18"/>
                <w:szCs w:val="18"/>
                <w:lang w:eastAsia="ru-RU"/>
              </w:rPr>
              <w:br/>
              <w:t>Data-limită pentru depunerea ofertelor este: </w:t>
            </w:r>
            <w:r w:rsidRPr="00A56D73">
              <w:rPr>
                <w:rFonts w:ascii="Times New Roman" w:eastAsia="Times New Roman" w:hAnsi="Times New Roman" w:cs="Times New Roman"/>
                <w:color w:val="000000"/>
                <w:sz w:val="18"/>
                <w:szCs w:val="18"/>
                <w:lang w:eastAsia="ru-RU"/>
              </w:rPr>
              <w:br/>
              <w:t>Data, Ora: </w:t>
            </w:r>
            <w:r w:rsidRPr="00A56D73">
              <w:rPr>
                <w:rFonts w:ascii="Times New Roman" w:eastAsia="Times New Roman" w:hAnsi="Times New Roman" w:cs="Times New Roman"/>
                <w:b/>
                <w:bCs/>
                <w:color w:val="000000"/>
                <w:sz w:val="18"/>
                <w:lang w:eastAsia="ru-RU"/>
              </w:rPr>
              <w:t>27.11.2017 10:00</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Adresa: </w:t>
            </w:r>
            <w:r w:rsidRPr="00A56D73">
              <w:rPr>
                <w:rFonts w:ascii="Times New Roman" w:eastAsia="Times New Roman" w:hAnsi="Times New Roman" w:cs="Times New Roman"/>
                <w:b/>
                <w:bCs/>
                <w:color w:val="000000"/>
                <w:sz w:val="18"/>
                <w:lang w:eastAsia="ru-RU"/>
              </w:rPr>
              <w:t>Republica Moldova, mun. Bălţi, piața Independenţei, 1, biroul 311, et.III</w:t>
            </w:r>
            <w:r w:rsidRPr="00A56D73">
              <w:rPr>
                <w:rFonts w:ascii="Times New Roman" w:eastAsia="Times New Roman" w:hAnsi="Times New Roman" w:cs="Times New Roman"/>
                <w:color w:val="000000"/>
                <w:sz w:val="18"/>
                <w:szCs w:val="18"/>
                <w:lang w:eastAsia="ru-RU"/>
              </w:rPr>
              <w:t> </w:t>
            </w:r>
            <w:r w:rsidRPr="00A56D73">
              <w:rPr>
                <w:rFonts w:ascii="Times New Roman" w:eastAsia="Times New Roman" w:hAnsi="Times New Roman" w:cs="Times New Roman"/>
                <w:color w:val="000000"/>
                <w:sz w:val="18"/>
                <w:szCs w:val="18"/>
                <w:lang w:eastAsia="ru-RU"/>
              </w:rPr>
              <w:br/>
              <w:t>Tel: </w:t>
            </w:r>
            <w:r w:rsidRPr="00A56D73">
              <w:rPr>
                <w:rFonts w:ascii="Times New Roman" w:eastAsia="Times New Roman" w:hAnsi="Times New Roman" w:cs="Times New Roman"/>
                <w:b/>
                <w:bCs/>
                <w:color w:val="000000"/>
                <w:sz w:val="18"/>
                <w:lang w:eastAsia="ru-RU"/>
              </w:rPr>
              <w:t>023154623</w:t>
            </w:r>
            <w:r w:rsidRPr="00A56D73">
              <w:rPr>
                <w:rFonts w:ascii="Times New Roman" w:eastAsia="Times New Roman" w:hAnsi="Times New Roman" w:cs="Times New Roman"/>
                <w:color w:val="000000"/>
                <w:sz w:val="18"/>
                <w:szCs w:val="18"/>
                <w:lang w:eastAsia="ru-RU"/>
              </w:rPr>
              <w:t> </w:t>
            </w:r>
            <w:r w:rsidRPr="00A56D73">
              <w:rPr>
                <w:rFonts w:ascii="Times New Roman" w:eastAsia="Times New Roman" w:hAnsi="Times New Roman" w:cs="Times New Roman"/>
                <w:color w:val="000000"/>
                <w:sz w:val="18"/>
                <w:szCs w:val="18"/>
                <w:lang w:eastAsia="ru-RU"/>
              </w:rPr>
              <w:br/>
              <w:t>Data, Ora: </w:t>
            </w:r>
            <w:r w:rsidRPr="00A56D73">
              <w:rPr>
                <w:rFonts w:ascii="Times New Roman" w:eastAsia="Times New Roman" w:hAnsi="Times New Roman" w:cs="Times New Roman"/>
                <w:b/>
                <w:bCs/>
                <w:color w:val="000000"/>
                <w:sz w:val="18"/>
                <w:lang w:eastAsia="ru-RU"/>
              </w:rPr>
              <w:t>27.11.2017 10:00</w:t>
            </w:r>
          </w:p>
        </w:tc>
      </w:tr>
    </w:tbl>
    <w:p w:rsidR="00A56D73" w:rsidRPr="00A56D73" w:rsidRDefault="00A56D73" w:rsidP="00A56D73">
      <w:pPr>
        <w:spacing w:after="0" w:line="240" w:lineRule="auto"/>
        <w:rPr>
          <w:rFonts w:ascii="Times New Roman" w:eastAsia="Times New Roman" w:hAnsi="Times New Roman" w:cs="Times New Roman"/>
          <w:sz w:val="24"/>
          <w:szCs w:val="24"/>
          <w:lang w:eastAsia="ru-RU"/>
        </w:rPr>
      </w:pPr>
      <w:r w:rsidRPr="00A56D73">
        <w:rPr>
          <w:rFonts w:ascii="Times New Roman" w:eastAsia="Times New Roman" w:hAnsi="Times New Roman" w:cs="Times New Roman"/>
          <w:sz w:val="24"/>
          <w:szCs w:val="24"/>
          <w:lang w:eastAsia="ru-RU"/>
        </w:rPr>
        <w:br/>
      </w:r>
    </w:p>
    <w:p w:rsidR="00A56D73" w:rsidRPr="00A56D73" w:rsidRDefault="00A56D73" w:rsidP="00A56D73">
      <w:pPr>
        <w:spacing w:before="50" w:after="50" w:line="240" w:lineRule="auto"/>
        <w:jc w:val="center"/>
        <w:rPr>
          <w:rFonts w:ascii="Times New Roman" w:eastAsia="Times New Roman" w:hAnsi="Times New Roman" w:cs="Times New Roman"/>
          <w:b/>
          <w:bCs/>
          <w:color w:val="000000"/>
          <w:sz w:val="20"/>
          <w:szCs w:val="20"/>
          <w:lang w:eastAsia="ru-RU"/>
        </w:rPr>
      </w:pPr>
      <w:r w:rsidRPr="00A56D73">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A56D73" w:rsidRPr="00A56D73" w:rsidTr="00A56D73">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Leu MD</w:t>
            </w:r>
          </w:p>
        </w:tc>
      </w:tr>
      <w:tr w:rsidR="00A56D73" w:rsidRPr="00A56D73" w:rsidTr="00A56D7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BNM</w:t>
            </w:r>
          </w:p>
        </w:tc>
      </w:tr>
      <w:tr w:rsidR="00A56D73" w:rsidRPr="00A56D73" w:rsidTr="00A56D7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val="en-US" w:eastAsia="ru-RU"/>
              </w:rPr>
            </w:pPr>
            <w:r w:rsidRPr="00A56D73">
              <w:rPr>
                <w:rFonts w:ascii="Times New Roman" w:eastAsia="Times New Roman" w:hAnsi="Times New Roman" w:cs="Times New Roman"/>
                <w:color w:val="000000"/>
                <w:sz w:val="18"/>
                <w:szCs w:val="18"/>
                <w:lang w:val="en-US"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27.11.2017</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val="en-US" w:eastAsia="ru-RU"/>
              </w:rPr>
            </w:pPr>
            <w:r w:rsidRPr="00A56D73">
              <w:rPr>
                <w:rFonts w:ascii="Times New Roman" w:eastAsia="Times New Roman" w:hAnsi="Times New Roman" w:cs="Times New Roman"/>
                <w:color w:val="000000"/>
                <w:sz w:val="18"/>
                <w:szCs w:val="18"/>
                <w:lang w:val="en-US"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val="en-US" w:eastAsia="ru-RU"/>
              </w:rPr>
            </w:pPr>
            <w:r w:rsidRPr="00A56D73">
              <w:rPr>
                <w:rFonts w:ascii="Times New Roman" w:eastAsia="Times New Roman" w:hAnsi="Times New Roman" w:cs="Times New Roman"/>
                <w:b/>
                <w:bCs/>
                <w:color w:val="000000"/>
                <w:sz w:val="18"/>
                <w:lang w:val="en-US" w:eastAsia="ru-RU"/>
              </w:rPr>
              <w:t>cel mai mic preț pentru o poziție și îndeplinirea tuturor cerințelor de calificare</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val="en-US" w:eastAsia="ru-RU"/>
              </w:rPr>
            </w:pPr>
            <w:r w:rsidRPr="00A56D73">
              <w:rPr>
                <w:rFonts w:ascii="Times New Roman" w:eastAsia="Times New Roman" w:hAnsi="Times New Roman" w:cs="Times New Roman"/>
                <w:color w:val="000000"/>
                <w:sz w:val="18"/>
                <w:szCs w:val="18"/>
                <w:lang w:val="en-US"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Nu sunt</w:t>
            </w:r>
          </w:p>
        </w:tc>
      </w:tr>
    </w:tbl>
    <w:p w:rsidR="00A56D73" w:rsidRPr="00A56D73" w:rsidRDefault="00A56D73" w:rsidP="00A56D73">
      <w:pPr>
        <w:spacing w:after="0" w:line="240" w:lineRule="auto"/>
        <w:rPr>
          <w:rFonts w:ascii="Times New Roman" w:eastAsia="Times New Roman" w:hAnsi="Times New Roman" w:cs="Times New Roman"/>
          <w:sz w:val="24"/>
          <w:szCs w:val="24"/>
          <w:lang w:eastAsia="ru-RU"/>
        </w:rPr>
      </w:pPr>
      <w:r w:rsidRPr="00A56D73">
        <w:rPr>
          <w:rFonts w:ascii="Times New Roman" w:eastAsia="Times New Roman" w:hAnsi="Times New Roman" w:cs="Times New Roman"/>
          <w:sz w:val="24"/>
          <w:szCs w:val="24"/>
          <w:lang w:eastAsia="ru-RU"/>
        </w:rPr>
        <w:br/>
      </w:r>
    </w:p>
    <w:p w:rsidR="00A56D73" w:rsidRPr="00A56D73" w:rsidRDefault="00A56D73" w:rsidP="00A56D73">
      <w:pPr>
        <w:spacing w:before="50" w:after="50" w:line="240" w:lineRule="auto"/>
        <w:jc w:val="center"/>
        <w:rPr>
          <w:rFonts w:ascii="Times New Roman" w:eastAsia="Times New Roman" w:hAnsi="Times New Roman" w:cs="Times New Roman"/>
          <w:b/>
          <w:bCs/>
          <w:color w:val="000000"/>
          <w:sz w:val="20"/>
          <w:szCs w:val="20"/>
          <w:lang w:eastAsia="ru-RU"/>
        </w:rPr>
      </w:pPr>
      <w:r w:rsidRPr="00A56D73">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391"/>
        <w:gridCol w:w="3656"/>
        <w:gridCol w:w="5891"/>
      </w:tblGrid>
      <w:tr w:rsidR="00A56D73" w:rsidRPr="00A56D73" w:rsidTr="00A56D7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val="en-US" w:eastAsia="ru-RU"/>
              </w:rPr>
            </w:pPr>
            <w:r w:rsidRPr="00A56D73">
              <w:rPr>
                <w:rFonts w:ascii="Times New Roman" w:eastAsia="Times New Roman" w:hAnsi="Times New Roman" w:cs="Times New Roman"/>
                <w:color w:val="000000"/>
                <w:sz w:val="18"/>
                <w:szCs w:val="18"/>
                <w:lang w:val="en-US"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Cel mai mic preţ</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val="en-US" w:eastAsia="ru-RU"/>
              </w:rPr>
            </w:pPr>
            <w:r w:rsidRPr="00A56D73">
              <w:rPr>
                <w:rFonts w:ascii="Times New Roman" w:eastAsia="Times New Roman" w:hAnsi="Times New Roman" w:cs="Times New Roman"/>
                <w:color w:val="000000"/>
                <w:sz w:val="18"/>
                <w:szCs w:val="18"/>
                <w:lang w:val="en-US"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1.00%</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val="en-US" w:eastAsia="ru-RU"/>
              </w:rPr>
            </w:pPr>
            <w:r w:rsidRPr="00A56D73">
              <w:rPr>
                <w:rFonts w:ascii="Times New Roman" w:eastAsia="Times New Roman" w:hAnsi="Times New Roman" w:cs="Times New Roman"/>
                <w:color w:val="000000"/>
                <w:sz w:val="18"/>
                <w:szCs w:val="18"/>
                <w:lang w:val="en-US"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val="en-US" w:eastAsia="ru-RU"/>
              </w:rPr>
            </w:pPr>
            <w:r w:rsidRPr="00A56D73">
              <w:rPr>
                <w:rFonts w:ascii="Times New Roman" w:eastAsia="Times New Roman" w:hAnsi="Times New Roman" w:cs="Times New Roman"/>
                <w:b/>
                <w:bCs/>
                <w:color w:val="000000"/>
                <w:sz w:val="18"/>
                <w:lang w:val="en-US" w:eastAsia="ru-RU"/>
              </w:rPr>
              <w:t>Contractul va fi însoţit de o Garanţie de bună execuţie (emisă de o bancă comercială) conform formularului F 5.2 din secţiunea a 5-a – Formulare de contract</w:t>
            </w:r>
          </w:p>
        </w:tc>
      </w:tr>
      <w:tr w:rsidR="00A56D73" w:rsidRPr="00A56D73" w:rsidTr="00A56D7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jc w:val="center"/>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val="en-US" w:eastAsia="ru-RU"/>
              </w:rPr>
            </w:pPr>
            <w:r w:rsidRPr="00A56D73">
              <w:rPr>
                <w:rFonts w:ascii="Times New Roman" w:eastAsia="Times New Roman" w:hAnsi="Times New Roman" w:cs="Times New Roman"/>
                <w:color w:val="000000"/>
                <w:sz w:val="18"/>
                <w:szCs w:val="18"/>
                <w:lang w:val="en-US"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A56D73" w:rsidRPr="00A56D73" w:rsidRDefault="00A56D73" w:rsidP="00A56D73">
            <w:pPr>
              <w:spacing w:after="0" w:line="240" w:lineRule="auto"/>
              <w:rPr>
                <w:rFonts w:ascii="Times New Roman" w:eastAsia="Times New Roman" w:hAnsi="Times New Roman" w:cs="Times New Roman"/>
                <w:color w:val="000000"/>
                <w:sz w:val="18"/>
                <w:szCs w:val="18"/>
                <w:lang w:eastAsia="ru-RU"/>
              </w:rPr>
            </w:pPr>
            <w:r w:rsidRPr="00A56D73">
              <w:rPr>
                <w:rFonts w:ascii="Times New Roman" w:eastAsia="Times New Roman" w:hAnsi="Times New Roman" w:cs="Times New Roman"/>
                <w:b/>
                <w:bCs/>
                <w:color w:val="000000"/>
                <w:sz w:val="18"/>
                <w:lang w:eastAsia="ru-RU"/>
              </w:rPr>
              <w:t>6 zile</w:t>
            </w:r>
          </w:p>
        </w:tc>
      </w:tr>
    </w:tbl>
    <w:p w:rsidR="00A56D73" w:rsidRPr="00A56D73" w:rsidRDefault="00A56D73" w:rsidP="00A56D73">
      <w:pPr>
        <w:spacing w:after="0" w:line="240" w:lineRule="auto"/>
        <w:rPr>
          <w:rFonts w:ascii="Times New Roman" w:eastAsia="Times New Roman" w:hAnsi="Times New Roman" w:cs="Times New Roman"/>
          <w:sz w:val="24"/>
          <w:szCs w:val="24"/>
          <w:lang w:eastAsia="ru-RU"/>
        </w:rPr>
      </w:pPr>
      <w:r w:rsidRPr="00A56D73">
        <w:rPr>
          <w:rFonts w:ascii="Times New Roman" w:eastAsia="Times New Roman" w:hAnsi="Times New Roman" w:cs="Times New Roman"/>
          <w:sz w:val="24"/>
          <w:szCs w:val="24"/>
          <w:lang w:eastAsia="ru-RU"/>
        </w:rPr>
        <w:br/>
      </w:r>
    </w:p>
    <w:p w:rsidR="00A56D73" w:rsidRPr="00A56D73" w:rsidRDefault="00A56D73" w:rsidP="00A56D73">
      <w:pPr>
        <w:spacing w:before="125" w:after="25" w:line="240" w:lineRule="auto"/>
        <w:rPr>
          <w:rFonts w:ascii="Times New Roman" w:eastAsia="Times New Roman" w:hAnsi="Times New Roman" w:cs="Times New Roman"/>
          <w:b/>
          <w:bCs/>
          <w:color w:val="000000"/>
          <w:sz w:val="18"/>
          <w:szCs w:val="18"/>
          <w:lang w:val="en-US" w:eastAsia="ru-RU"/>
        </w:rPr>
      </w:pPr>
      <w:r w:rsidRPr="00A56D73">
        <w:rPr>
          <w:rFonts w:ascii="Times New Roman" w:eastAsia="Times New Roman" w:hAnsi="Times New Roman" w:cs="Times New Roman"/>
          <w:b/>
          <w:bCs/>
          <w:color w:val="000000"/>
          <w:sz w:val="18"/>
          <w:szCs w:val="18"/>
          <w:lang w:val="en-US"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A56D73" w:rsidRPr="00A56D73" w:rsidRDefault="00A56D73" w:rsidP="00A56D73">
      <w:pPr>
        <w:spacing w:after="0" w:line="240" w:lineRule="auto"/>
        <w:rPr>
          <w:rFonts w:ascii="Times New Roman" w:eastAsia="Times New Roman" w:hAnsi="Times New Roman" w:cs="Times New Roman"/>
          <w:sz w:val="24"/>
          <w:szCs w:val="24"/>
          <w:lang w:val="en-US" w:eastAsia="ru-RU"/>
        </w:rPr>
      </w:pPr>
      <w:r w:rsidRPr="00A56D73">
        <w:rPr>
          <w:rFonts w:ascii="Times New Roman" w:eastAsia="Times New Roman" w:hAnsi="Times New Roman" w:cs="Times New Roman"/>
          <w:sz w:val="24"/>
          <w:szCs w:val="24"/>
          <w:lang w:val="en-US" w:eastAsia="ru-RU"/>
        </w:rPr>
        <w:br/>
      </w:r>
      <w:r w:rsidRPr="00A56D73">
        <w:rPr>
          <w:rFonts w:ascii="Times New Roman" w:eastAsia="Times New Roman" w:hAnsi="Times New Roman" w:cs="Times New Roman"/>
          <w:sz w:val="24"/>
          <w:szCs w:val="24"/>
          <w:lang w:val="en-US" w:eastAsia="ru-RU"/>
        </w:rPr>
        <w:br/>
      </w:r>
    </w:p>
    <w:p w:rsidR="00A56D73" w:rsidRPr="00A56D73" w:rsidRDefault="00A56D73" w:rsidP="00A56D73">
      <w:pPr>
        <w:spacing w:before="125" w:after="25" w:line="240" w:lineRule="auto"/>
        <w:rPr>
          <w:rFonts w:ascii="Times New Roman" w:eastAsia="Times New Roman" w:hAnsi="Times New Roman" w:cs="Times New Roman"/>
          <w:b/>
          <w:bCs/>
          <w:color w:val="000000"/>
          <w:sz w:val="18"/>
          <w:szCs w:val="18"/>
          <w:lang w:val="en-US" w:eastAsia="ru-RU"/>
        </w:rPr>
      </w:pPr>
      <w:r w:rsidRPr="00A56D73">
        <w:rPr>
          <w:rFonts w:ascii="Times New Roman" w:eastAsia="Times New Roman" w:hAnsi="Times New Roman" w:cs="Times New Roman"/>
          <w:b/>
          <w:bCs/>
          <w:color w:val="000000"/>
          <w:sz w:val="18"/>
          <w:szCs w:val="18"/>
          <w:lang w:val="en-US" w:eastAsia="ru-RU"/>
        </w:rPr>
        <w:lastRenderedPageBreak/>
        <w:t>Conducătorul grupului de lucru: </w:t>
      </w:r>
      <w:r w:rsidRPr="00A56D73">
        <w:rPr>
          <w:rFonts w:ascii="Times New Roman" w:eastAsia="Times New Roman" w:hAnsi="Times New Roman" w:cs="Times New Roman"/>
          <w:b/>
          <w:bCs/>
          <w:color w:val="000000"/>
          <w:sz w:val="18"/>
          <w:szCs w:val="18"/>
          <w:lang w:val="en-US" w:eastAsia="ru-RU"/>
        </w:rPr>
        <w:br/>
      </w:r>
      <w:r w:rsidRPr="00A56D73">
        <w:rPr>
          <w:rFonts w:ascii="Times New Roman" w:eastAsia="Times New Roman" w:hAnsi="Times New Roman" w:cs="Times New Roman"/>
          <w:b/>
          <w:bCs/>
          <w:color w:val="000000"/>
          <w:sz w:val="18"/>
          <w:szCs w:val="18"/>
          <w:lang w:val="en-US" w:eastAsia="ru-RU"/>
        </w:rPr>
        <w:br/>
        <w:t>BABII LEONID ________________________________</w:t>
      </w:r>
    </w:p>
    <w:p w:rsidR="00BA1D3E" w:rsidRPr="00A56D73" w:rsidRDefault="00BA1D3E">
      <w:pPr>
        <w:rPr>
          <w:lang w:val="en-US"/>
        </w:rPr>
      </w:pPr>
    </w:p>
    <w:sectPr w:rsidR="00BA1D3E" w:rsidRPr="00A56D73"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A56D73"/>
    <w:rsid w:val="005227C0"/>
    <w:rsid w:val="006F0375"/>
    <w:rsid w:val="00A56D73"/>
    <w:rsid w:val="00A60869"/>
    <w:rsid w:val="00AB210E"/>
    <w:rsid w:val="00AF141D"/>
    <w:rsid w:val="00B57E21"/>
    <w:rsid w:val="00B845C9"/>
    <w:rsid w:val="00BA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6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56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A56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6D73"/>
    <w:rPr>
      <w:b/>
      <w:bCs/>
    </w:rPr>
  </w:style>
</w:styles>
</file>

<file path=word/webSettings.xml><?xml version="1.0" encoding="utf-8"?>
<w:webSettings xmlns:r="http://schemas.openxmlformats.org/officeDocument/2006/relationships" xmlns:w="http://schemas.openxmlformats.org/wordprocessingml/2006/main">
  <w:divs>
    <w:div w:id="19624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11925</Characters>
  <Application>Microsoft Office Word</Application>
  <DocSecurity>0</DocSecurity>
  <Lines>99</Lines>
  <Paragraphs>27</Paragraphs>
  <ScaleCrop>false</ScaleCrop>
  <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2017-11-06T14:20:00Z</dcterms:created>
  <dcterms:modified xsi:type="dcterms:W3CDTF">2017-11-06T14:20:00Z</dcterms:modified>
</cp:coreProperties>
</file>